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uto"/>
        <w:jc w:val="center"/>
        <w:rPr>
          <w:rFonts w:hint="eastAsia"/>
          <w:b/>
          <w:kern w:val="0"/>
          <w:sz w:val="28"/>
          <w:szCs w:val="28"/>
          <w:highlight w:val="none"/>
        </w:rPr>
      </w:pPr>
      <w:bookmarkStart w:id="0" w:name="_Toc30378"/>
      <w:bookmarkStart w:id="1" w:name="_Toc16518"/>
      <w:r>
        <w:rPr>
          <w:rFonts w:hint="eastAsia"/>
          <w:b/>
          <w:kern w:val="0"/>
          <w:sz w:val="28"/>
          <w:szCs w:val="28"/>
          <w:highlight w:val="none"/>
        </w:rPr>
        <w:t>中国重汽集团成都王牌商用车有限公司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/>
          <w:b/>
          <w:kern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kern w:val="0"/>
          <w:sz w:val="28"/>
          <w:szCs w:val="28"/>
          <w:highlight w:val="none"/>
          <w:lang w:val="en-US" w:eastAsia="zh-CN"/>
        </w:rPr>
        <w:t>年度环境检测项目</w:t>
      </w:r>
    </w:p>
    <w:p>
      <w:pPr>
        <w:autoSpaceDE w:val="0"/>
        <w:autoSpaceDN w:val="0"/>
        <w:adjustRightInd w:val="0"/>
        <w:jc w:val="center"/>
        <w:rPr>
          <w:b/>
          <w:bCs/>
          <w:i w:val="0"/>
          <w:sz w:val="44"/>
          <w:szCs w:val="44"/>
          <w:highlight w:val="none"/>
        </w:rPr>
      </w:pPr>
      <w:r>
        <w:rPr>
          <w:rFonts w:hint="eastAsia"/>
          <w:b/>
          <w:bCs/>
          <w:i w:val="0"/>
          <w:sz w:val="44"/>
          <w:szCs w:val="44"/>
          <w:highlight w:val="none"/>
        </w:rPr>
        <w:t>招 标 公 告</w:t>
      </w:r>
      <w:bookmarkEnd w:id="0"/>
      <w:bookmarkEnd w:id="1"/>
    </w:p>
    <w:p>
      <w:pPr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1.招标条件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u w:val="none"/>
        </w:rPr>
        <w:t>中国重汽集团成都王牌商用车有限公司</w:t>
      </w:r>
      <w:r>
        <w:rPr>
          <w:rFonts w:hint="eastAsia" w:ascii="宋体" w:hAnsi="宋体" w:cs="宋体"/>
          <w:kern w:val="0"/>
          <w:sz w:val="24"/>
          <w:highlight w:val="none"/>
        </w:rPr>
        <w:t>对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年度环境检测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cs="宋体"/>
          <w:kern w:val="0"/>
          <w:sz w:val="24"/>
          <w:highlight w:val="none"/>
        </w:rPr>
        <w:t>，以公开招标的方式组织招标，欢迎具备条件的潜在投标人参加投标。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2.项目概况与招标范围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highlight w:val="none"/>
        </w:rPr>
      </w:pPr>
      <w:bookmarkStart w:id="2" w:name="_Toc144974482"/>
      <w:bookmarkEnd w:id="2"/>
      <w:bookmarkStart w:id="3" w:name="_Toc152045514"/>
      <w:bookmarkEnd w:id="3"/>
      <w:bookmarkStart w:id="4" w:name="_Toc285809451"/>
      <w:bookmarkEnd w:id="4"/>
      <w:bookmarkStart w:id="5" w:name="_Toc152042290"/>
      <w:bookmarkEnd w:id="5"/>
      <w:bookmarkStart w:id="6" w:name="_Toc179632530"/>
      <w:bookmarkEnd w:id="6"/>
      <w:r>
        <w:rPr>
          <w:rFonts w:hint="eastAsia" w:ascii="宋体" w:hAnsi="宋体" w:cs="宋体"/>
          <w:kern w:val="0"/>
          <w:sz w:val="24"/>
          <w:highlight w:val="none"/>
        </w:rPr>
        <w:t>2.1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项目名称：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年度环境检测项目(招标编号: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CGZXCX-202507-4389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2.2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四川省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成都市青白江区弥牟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镇长城路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8号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重汽王牌公司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新厂区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2.3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kern w:val="0"/>
          <w:sz w:val="24"/>
          <w:highlight w:val="none"/>
        </w:rPr>
        <w:t>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本项目按排污许可证自行监测方案、土壤和地下水自行监测方案及相关法规要求开展环保检测，包含废水检测、废气检测、噪声检测、土壤和地下水检测、在线监测设备比对检测等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2.4资金来源：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企业自筹，已落实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2.5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项目服务期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2025年10月1日至2026年12月31日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u w:val="none"/>
          <w:lang w:val="en-US" w:eastAsia="zh-CN"/>
        </w:rPr>
        <w:t>2.6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项目详情：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见招标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文件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3．投标人资格要求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（1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highlight w:val="none"/>
        </w:rPr>
        <w:t>在中华人民共和国境内注册具有独立法人资格，具有独立承担民事责任能力，注册资金在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200</w:t>
      </w:r>
      <w:r>
        <w:rPr>
          <w:rFonts w:hint="eastAsia" w:ascii="宋体" w:hAnsi="宋体" w:cs="宋体"/>
          <w:kern w:val="0"/>
          <w:sz w:val="24"/>
          <w:highlight w:val="none"/>
        </w:rPr>
        <w:t>万元以上，具有有效的营业执照。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highlight w:val="none"/>
        </w:rPr>
        <w:t>投标方应具有完成本项目所要求的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检测资质和</w:t>
      </w:r>
      <w:r>
        <w:rPr>
          <w:rFonts w:hint="eastAsia" w:ascii="宋体" w:hAnsi="宋体" w:cs="宋体"/>
          <w:kern w:val="0"/>
          <w:sz w:val="24"/>
          <w:highlight w:val="none"/>
        </w:rPr>
        <w:t>服务能力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，按时完成检测采样任务并及时出具正式报告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highlight w:val="none"/>
        </w:rPr>
        <w:t>3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）投标方</w:t>
      </w:r>
      <w:r>
        <w:rPr>
          <w:rFonts w:hint="eastAsia" w:ascii="宋体" w:hAnsi="宋体" w:cs="宋体"/>
          <w:kern w:val="0"/>
          <w:sz w:val="24"/>
          <w:highlight w:val="none"/>
        </w:rPr>
        <w:t>在“信用中国”(www.creditchina.gov.cn)未被列入“失信被执行人”、“重大税收违法案件当事人”名单。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投标方应</w:t>
      </w:r>
      <w:r>
        <w:rPr>
          <w:rFonts w:hint="eastAsia" w:ascii="宋体" w:hAnsi="宋体" w:cs="宋体"/>
          <w:kern w:val="0"/>
          <w:sz w:val="24"/>
          <w:highlight w:val="none"/>
        </w:rPr>
        <w:t>具有类似项目业绩。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（5）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其他要求详见招标文件。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4．招标文件的获取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4.1凡有意参加投标者，请于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eastAsia="zh-CN"/>
        </w:rPr>
        <w:t>5年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日至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日</w:t>
      </w:r>
      <w:r>
        <w:rPr>
          <w:rFonts w:hint="eastAsia" w:ascii="宋体" w:hAnsi="宋体" w:cs="宋体"/>
          <w:sz w:val="24"/>
          <w:highlight w:val="none"/>
        </w:rPr>
        <w:t>每日9:00至1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4"/>
          <w:highlight w:val="none"/>
        </w:rPr>
        <w:t>0（北京时间，下同），将以下资料的原件扫描件发送</w:t>
      </w:r>
      <w:r>
        <w:rPr>
          <w:rFonts w:hint="eastAsia" w:ascii="宋体" w:hAnsi="宋体" w:cs="宋体"/>
          <w:sz w:val="24"/>
          <w:highlight w:val="none"/>
          <w:lang w:eastAsia="zh-CN"/>
        </w:rPr>
        <w:t>至招标联系人邮箱，并电话联系招标联系人查收报名资料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sz w:val="24"/>
          <w:highlight w:val="none"/>
        </w:rPr>
        <w:t>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）检测资质</w:t>
      </w:r>
      <w:r>
        <w:rPr>
          <w:rFonts w:hint="eastAsia" w:ascii="宋体" w:hAnsi="宋体" w:cs="宋体"/>
          <w:sz w:val="24"/>
          <w:highlight w:val="none"/>
        </w:rPr>
        <w:t>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法人授权委托书</w:t>
      </w:r>
      <w:r>
        <w:rPr>
          <w:rFonts w:hint="eastAsia" w:ascii="宋体" w:hAnsi="宋体" w:cs="宋体"/>
          <w:sz w:val="24"/>
          <w:highlight w:val="none"/>
          <w:lang w:eastAsia="zh-CN"/>
        </w:rPr>
        <w:t>（附</w:t>
      </w:r>
      <w:r>
        <w:rPr>
          <w:rFonts w:hint="eastAsia" w:ascii="宋体" w:hAnsi="宋体" w:cs="宋体"/>
          <w:sz w:val="24"/>
          <w:highlight w:val="none"/>
        </w:rPr>
        <w:t>身份证</w:t>
      </w:r>
      <w:r>
        <w:rPr>
          <w:rFonts w:hint="eastAsia" w:ascii="宋体" w:hAnsi="宋体" w:cs="宋体"/>
          <w:sz w:val="24"/>
          <w:highlight w:val="none"/>
          <w:lang w:eastAsia="zh-CN"/>
        </w:rPr>
        <w:t>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highlight w:val="none"/>
        </w:rPr>
        <w:t>类似项目业绩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合同（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近二年内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u w:val="single"/>
        </w:rPr>
        <w:t>本项目实行资格后审，</w:t>
      </w:r>
      <w:r>
        <w:rPr>
          <w:rFonts w:hint="eastAsia" w:ascii="宋体" w:hAnsi="宋体" w:cs="宋体"/>
          <w:b w:val="0"/>
          <w:bCs w:val="0"/>
          <w:sz w:val="24"/>
          <w:highlight w:val="none"/>
          <w:u w:val="single"/>
          <w:lang w:eastAsia="zh-CN"/>
        </w:rPr>
        <w:t>报名成功</w:t>
      </w:r>
      <w:r>
        <w:rPr>
          <w:rFonts w:hint="eastAsia" w:ascii="宋体" w:hAnsi="宋体" w:cs="宋体"/>
          <w:b w:val="0"/>
          <w:bCs w:val="0"/>
          <w:sz w:val="24"/>
          <w:highlight w:val="none"/>
          <w:u w:val="single"/>
        </w:rPr>
        <w:t>不代表资格审查通过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4.2招标文件获取：</w:t>
      </w:r>
      <w:r>
        <w:rPr>
          <w:rFonts w:hint="eastAsia" w:ascii="宋体" w:hAnsi="宋体" w:cs="宋体"/>
          <w:sz w:val="24"/>
          <w:highlight w:val="none"/>
          <w:lang w:eastAsia="zh-CN"/>
        </w:rPr>
        <w:t>报名成功后发放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4.3投标保证金金额、形式和递交：详见招标文件。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中标服务费：无。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5．投标文件的递交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和开标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5.1 投标文件递交的截止时间</w:t>
      </w: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</w:rPr>
        <w:t>投标截止时间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5.2 逾期送达的或者未送达指定地点的投标文件，招标人不予受理。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5.3 开标时间</w:t>
      </w:r>
      <w:r>
        <w:rPr>
          <w:rFonts w:hint="eastAsia" w:ascii="宋体" w:hAnsi="宋体" w:cs="宋体"/>
          <w:sz w:val="24"/>
          <w:highlight w:val="none"/>
        </w:rPr>
        <w:t>详见招</w:t>
      </w:r>
      <w:bookmarkStart w:id="9" w:name="_GoBack"/>
      <w:bookmarkEnd w:id="9"/>
      <w:r>
        <w:rPr>
          <w:rFonts w:hint="eastAsia" w:ascii="宋体" w:hAnsi="宋体" w:cs="宋体"/>
          <w:sz w:val="24"/>
          <w:highlight w:val="none"/>
        </w:rPr>
        <w:t>标文件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6．招标公告发布媒介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bookmarkStart w:id="7" w:name="_Toc234382575"/>
      <w:bookmarkEnd w:id="7"/>
      <w:r>
        <w:rPr>
          <w:rFonts w:hint="eastAsia" w:ascii="宋体" w:hAnsi="宋体" w:cs="宋体"/>
          <w:sz w:val="24"/>
          <w:highlight w:val="none"/>
        </w:rPr>
        <w:t>本次公告在中国重型汽车集团有限公司网站发布。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7</w:t>
      </w:r>
      <w:bookmarkStart w:id="8" w:name="_Toc234382576"/>
      <w:bookmarkEnd w:id="8"/>
      <w:r>
        <w:rPr>
          <w:rFonts w:hint="eastAsia" w:ascii="宋体" w:hAnsi="宋体" w:cs="宋体"/>
          <w:b/>
          <w:bCs/>
          <w:sz w:val="24"/>
          <w:highlight w:val="none"/>
        </w:rPr>
        <w:t>．联系方式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招 标 人：中国重汽集团成都王牌商用车有限公司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cs="宋体"/>
          <w:kern w:val="0"/>
          <w:sz w:val="24"/>
          <w:highlight w:val="none"/>
        </w:rPr>
        <w:t xml:space="preserve">地 </w:t>
      </w:r>
      <w:r>
        <w:rPr>
          <w:rFonts w:hint="eastAsia" w:cs="宋体"/>
          <w:kern w:val="0"/>
          <w:sz w:val="24"/>
          <w:highlight w:val="none"/>
          <w:lang w:val="en-US" w:eastAsia="zh-CN"/>
        </w:rPr>
        <w:t xml:space="preserve">  </w:t>
      </w:r>
      <w:r>
        <w:rPr>
          <w:rFonts w:cs="宋体"/>
          <w:kern w:val="0"/>
          <w:sz w:val="24"/>
          <w:highlight w:val="none"/>
        </w:rPr>
        <w:t xml:space="preserve"> 址：</w:t>
      </w:r>
      <w:r>
        <w:rPr>
          <w:rFonts w:hint="eastAsia" w:cs="宋体"/>
          <w:kern w:val="0"/>
          <w:sz w:val="24"/>
          <w:highlight w:val="none"/>
          <w:lang w:eastAsia="zh-CN"/>
        </w:rPr>
        <w:t>四川省</w:t>
      </w:r>
      <w:r>
        <w:rPr>
          <w:rFonts w:hint="eastAsia" w:cs="宋体"/>
          <w:kern w:val="0"/>
          <w:sz w:val="24"/>
          <w:highlight w:val="none"/>
        </w:rPr>
        <w:t>成都市青白江区弥牟</w:t>
      </w:r>
      <w:r>
        <w:rPr>
          <w:rFonts w:hint="eastAsia" w:cs="宋体"/>
          <w:kern w:val="0"/>
          <w:sz w:val="24"/>
          <w:highlight w:val="none"/>
          <w:lang w:eastAsia="zh-CN"/>
        </w:rPr>
        <w:t>镇长城路</w:t>
      </w:r>
      <w:r>
        <w:rPr>
          <w:rFonts w:hint="eastAsia" w:cs="宋体"/>
          <w:kern w:val="0"/>
          <w:sz w:val="24"/>
          <w:highlight w:val="none"/>
          <w:lang w:val="en-US" w:eastAsia="zh-CN"/>
        </w:rPr>
        <w:t>8号</w:t>
      </w:r>
      <w:r>
        <w:rPr>
          <w:rFonts w:hint="eastAsia" w:cs="宋体"/>
          <w:kern w:val="0"/>
          <w:sz w:val="24"/>
          <w:highlight w:val="none"/>
          <w:lang w:eastAsia="zh-CN"/>
        </w:rPr>
        <w:t>重汽王牌公司</w:t>
      </w:r>
      <w:r>
        <w:rPr>
          <w:rFonts w:hint="eastAsia" w:cs="宋体"/>
          <w:kern w:val="0"/>
          <w:sz w:val="24"/>
          <w:highlight w:val="none"/>
        </w:rPr>
        <w:t>新厂区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联 系 人：</w:t>
      </w:r>
      <w:r>
        <w:rPr>
          <w:rFonts w:hint="eastAsia" w:ascii="宋体" w:hAnsi="宋体" w:cs="宋体"/>
          <w:sz w:val="24"/>
          <w:highlight w:val="none"/>
          <w:lang w:eastAsia="zh-CN"/>
        </w:rPr>
        <w:t>马孝国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highlight w:val="none"/>
          <w:lang w:val="en-US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    话：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>15183856503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电子邮件：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maxiaoguo@sinotruk.com</w:t>
      </w:r>
    </w:p>
    <w:p>
      <w:pPr>
        <w:spacing w:line="360" w:lineRule="auto"/>
        <w:jc w:val="right"/>
        <w:rPr>
          <w:rStyle w:val="12"/>
          <w:rFonts w:ascii="宋体" w:hAnsi="宋体"/>
          <w:sz w:val="24"/>
          <w:highlight w:val="none"/>
        </w:rPr>
      </w:pPr>
    </w:p>
    <w:p>
      <w:pPr>
        <w:spacing w:line="360" w:lineRule="auto"/>
        <w:ind w:right="1142" w:rightChars="544"/>
        <w:jc w:val="right"/>
        <w:rPr>
          <w:rStyle w:val="12"/>
          <w:rFonts w:hint="eastAsia" w:ascii="宋体" w:hAnsi="宋体"/>
          <w:sz w:val="24"/>
          <w:highlight w:val="none"/>
        </w:rPr>
      </w:pPr>
      <w:r>
        <w:rPr>
          <w:rStyle w:val="12"/>
          <w:rFonts w:hint="eastAsia" w:ascii="宋体" w:hAnsi="宋体"/>
          <w:sz w:val="24"/>
          <w:highlight w:val="none"/>
          <w:lang w:eastAsia="zh-CN"/>
        </w:rPr>
        <w:t>2025年</w:t>
      </w:r>
      <w:r>
        <w:rPr>
          <w:rStyle w:val="12"/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Style w:val="12"/>
          <w:rFonts w:hint="eastAsia" w:ascii="宋体" w:hAnsi="宋体"/>
          <w:sz w:val="24"/>
          <w:highlight w:val="none"/>
          <w:lang w:eastAsia="zh-CN"/>
        </w:rPr>
        <w:t>月</w:t>
      </w:r>
      <w:r>
        <w:rPr>
          <w:rStyle w:val="12"/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Style w:val="12"/>
          <w:rFonts w:hint="eastAsia" w:ascii="宋体" w:hAnsi="宋体"/>
          <w:sz w:val="24"/>
          <w:highlight w:val="none"/>
        </w:rPr>
        <w:t>日</w:t>
      </w:r>
    </w:p>
    <w:p>
      <w:pPr>
        <w:spacing w:line="360" w:lineRule="auto"/>
        <w:jc w:val="right"/>
        <w:rPr>
          <w:rStyle w:val="12"/>
          <w:rFonts w:hint="eastAsia" w:ascii="宋体" w:hAnsi="宋体" w:eastAsia="宋体"/>
          <w:sz w:val="24"/>
          <w:highlight w:val="none"/>
          <w:lang w:eastAsia="zh-CN"/>
        </w:rPr>
      </w:pPr>
      <w:r>
        <w:rPr>
          <w:rStyle w:val="12"/>
          <w:rFonts w:hint="eastAsia" w:ascii="宋体" w:hAnsi="宋体"/>
          <w:sz w:val="24"/>
          <w:highlight w:val="none"/>
          <w:lang w:eastAsia="zh-CN"/>
        </w:rPr>
        <w:t>中国重汽集团成都王牌商用车有限公司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mRiMmNiMmVlZjY5MTg4MjljOTk0ZWUzY2E2YzgifQ=="/>
  </w:docVars>
  <w:rsids>
    <w:rsidRoot w:val="00172A27"/>
    <w:rsid w:val="000C79B4"/>
    <w:rsid w:val="000E0248"/>
    <w:rsid w:val="002542C3"/>
    <w:rsid w:val="002B6275"/>
    <w:rsid w:val="002B767B"/>
    <w:rsid w:val="0037558C"/>
    <w:rsid w:val="005E722B"/>
    <w:rsid w:val="00722B16"/>
    <w:rsid w:val="00A05269"/>
    <w:rsid w:val="00A8438B"/>
    <w:rsid w:val="00B161B1"/>
    <w:rsid w:val="00B94064"/>
    <w:rsid w:val="00D71D08"/>
    <w:rsid w:val="00DB4821"/>
    <w:rsid w:val="00F91AD0"/>
    <w:rsid w:val="00FC7214"/>
    <w:rsid w:val="06437A7D"/>
    <w:rsid w:val="078A471E"/>
    <w:rsid w:val="0A023AA1"/>
    <w:rsid w:val="0C450D6C"/>
    <w:rsid w:val="0E681107"/>
    <w:rsid w:val="0E824474"/>
    <w:rsid w:val="14C04A34"/>
    <w:rsid w:val="14F21B2A"/>
    <w:rsid w:val="188C4448"/>
    <w:rsid w:val="1F1958F6"/>
    <w:rsid w:val="1F465E5A"/>
    <w:rsid w:val="1F7C4D21"/>
    <w:rsid w:val="20987688"/>
    <w:rsid w:val="25ED4D74"/>
    <w:rsid w:val="2B127357"/>
    <w:rsid w:val="2F222FC9"/>
    <w:rsid w:val="2F4C28B1"/>
    <w:rsid w:val="308C56CC"/>
    <w:rsid w:val="323A2ADB"/>
    <w:rsid w:val="3253689B"/>
    <w:rsid w:val="34D73149"/>
    <w:rsid w:val="35964985"/>
    <w:rsid w:val="389A4038"/>
    <w:rsid w:val="38AE37FF"/>
    <w:rsid w:val="3A2D4229"/>
    <w:rsid w:val="3E063A35"/>
    <w:rsid w:val="47E21C7E"/>
    <w:rsid w:val="4D997939"/>
    <w:rsid w:val="4FA33BA3"/>
    <w:rsid w:val="50036E4F"/>
    <w:rsid w:val="54D30EF7"/>
    <w:rsid w:val="55962C1A"/>
    <w:rsid w:val="5B283E44"/>
    <w:rsid w:val="5C421681"/>
    <w:rsid w:val="5CCE6CFD"/>
    <w:rsid w:val="63707A5E"/>
    <w:rsid w:val="66430C58"/>
    <w:rsid w:val="6714173F"/>
    <w:rsid w:val="687E0396"/>
    <w:rsid w:val="692F0313"/>
    <w:rsid w:val="69791F6B"/>
    <w:rsid w:val="6D291217"/>
    <w:rsid w:val="6DD74C68"/>
    <w:rsid w:val="78A2529E"/>
    <w:rsid w:val="7B11147C"/>
    <w:rsid w:val="7D9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76" w:lineRule="auto"/>
      <w:ind w:firstLine="420" w:firstLineChars="200"/>
      <w:jc w:val="left"/>
    </w:pPr>
  </w:style>
  <w:style w:type="paragraph" w:styleId="3">
    <w:name w:val="Body Text Indent"/>
    <w:basedOn w:val="1"/>
    <w:qFormat/>
    <w:uiPriority w:val="0"/>
    <w:pPr>
      <w:ind w:firstLine="560"/>
    </w:pPr>
    <w:rPr>
      <w:rFonts w:ascii="华文细黑" w:hAnsi="华文细黑" w:eastAsia="华文细黑"/>
      <w:sz w:val="2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4"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861</Words>
  <Characters>994</Characters>
  <Lines>10</Lines>
  <Paragraphs>2</Paragraphs>
  <TotalTime>3</TotalTime>
  <ScaleCrop>false</ScaleCrop>
  <LinksUpToDate>false</LinksUpToDate>
  <CharactersWithSpaces>1011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2020-08-24T09:41:00Z</dcterms:created>
  <dc:creator>cdw</dc:creator>
  <cp:lastModifiedBy>马孝国</cp:lastModifiedBy>
  <cp:lastPrinted>2020-08-01T01:34:00Z</cp:lastPrinted>
  <dcterms:modified xsi:type="dcterms:W3CDTF">2025-08-04T09:09:55Z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1EEE4A5352304D74B245B854FB436651_13</vt:lpwstr>
  </property>
</Properties>
</file>