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3B" w:rsidRDefault="007856FD" w:rsidP="00500B3B">
      <w:pPr>
        <w:spacing w:line="360" w:lineRule="auto"/>
        <w:ind w:rightChars="-23" w:right="-55"/>
        <w:jc w:val="center"/>
        <w:rPr>
          <w:rFonts w:ascii="黑体" w:eastAsia="黑体" w:hAnsi="黑体"/>
          <w:b/>
          <w:spacing w:val="4"/>
          <w:w w:val="90"/>
          <w:sz w:val="52"/>
          <w:szCs w:val="52"/>
        </w:rPr>
      </w:pPr>
      <w:r>
        <w:rPr>
          <w:rFonts w:ascii="黑体" w:eastAsia="黑体" w:hAnsi="黑体" w:hint="eastAsia"/>
          <w:b/>
          <w:spacing w:val="4"/>
          <w:w w:val="90"/>
          <w:sz w:val="52"/>
          <w:szCs w:val="52"/>
        </w:rPr>
        <w:t>中国重汽集团济宁商用车有限公司</w:t>
      </w:r>
    </w:p>
    <w:p w:rsidR="006B5135" w:rsidRDefault="00500B3B" w:rsidP="00500B3B">
      <w:pPr>
        <w:spacing w:line="360" w:lineRule="auto"/>
        <w:ind w:rightChars="-23" w:right="-55"/>
        <w:jc w:val="center"/>
        <w:rPr>
          <w:rFonts w:ascii="黑体" w:eastAsia="黑体" w:hAnsi="黑体"/>
          <w:b/>
          <w:spacing w:val="4"/>
          <w:w w:val="90"/>
          <w:sz w:val="52"/>
          <w:szCs w:val="52"/>
        </w:rPr>
      </w:pPr>
      <w:r>
        <w:rPr>
          <w:rFonts w:ascii="黑体" w:eastAsia="黑体" w:hAnsi="黑体" w:hint="eastAsia"/>
          <w:b/>
          <w:spacing w:val="4"/>
          <w:w w:val="90"/>
          <w:sz w:val="52"/>
          <w:szCs w:val="52"/>
        </w:rPr>
        <w:t>焊装拼装线维修项目</w:t>
      </w:r>
    </w:p>
    <w:p w:rsidR="00500B3B" w:rsidRDefault="00500B3B">
      <w:pPr>
        <w:pStyle w:val="2"/>
        <w:ind w:firstLine="480"/>
      </w:pPr>
    </w:p>
    <w:p w:rsidR="006B5135" w:rsidRDefault="007856FD">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6B5135" w:rsidRDefault="006B5135">
      <w:pPr>
        <w:jc w:val="center"/>
        <w:rPr>
          <w:rFonts w:ascii="隶书" w:eastAsia="隶书" w:hAnsi="宋体"/>
          <w:color w:val="000000"/>
          <w:sz w:val="36"/>
          <w:szCs w:val="36"/>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pStyle w:val="2"/>
        <w:ind w:firstLine="480"/>
      </w:pPr>
    </w:p>
    <w:p w:rsidR="006B5135" w:rsidRDefault="006B5135">
      <w:pPr>
        <w:pStyle w:val="2"/>
        <w:ind w:firstLine="480"/>
      </w:pPr>
    </w:p>
    <w:p w:rsidR="006B5135" w:rsidRDefault="006B5135">
      <w:pPr>
        <w:spacing w:before="240"/>
        <w:rPr>
          <w:color w:val="000000"/>
        </w:rPr>
      </w:pPr>
    </w:p>
    <w:p w:rsidR="006B5135" w:rsidRDefault="006B5135">
      <w:pPr>
        <w:spacing w:before="240"/>
        <w:jc w:val="center"/>
        <w:rPr>
          <w:rFonts w:ascii="隶书" w:eastAsia="隶书" w:hAnsi="宋体"/>
          <w:color w:val="000000"/>
          <w:sz w:val="56"/>
          <w:szCs w:val="48"/>
        </w:rPr>
      </w:pPr>
    </w:p>
    <w:p w:rsidR="006B5135" w:rsidRDefault="007856FD">
      <w:pPr>
        <w:spacing w:line="360" w:lineRule="auto"/>
        <w:ind w:firstLineChars="525" w:firstLine="1470"/>
        <w:rPr>
          <w:rFonts w:ascii="黑体" w:eastAsia="黑体"/>
          <w:color w:val="000000"/>
          <w:sz w:val="28"/>
        </w:rPr>
      </w:pPr>
      <w:r>
        <w:rPr>
          <w:rFonts w:ascii="黑体" w:eastAsia="黑体" w:hint="eastAsia"/>
          <w:color w:val="000000"/>
          <w:sz w:val="28"/>
        </w:rPr>
        <w:t>招  标  人：中国重汽集团济宁商用车有限公司</w:t>
      </w:r>
    </w:p>
    <w:p w:rsidR="006B5135" w:rsidRDefault="007856FD">
      <w:pPr>
        <w:jc w:val="center"/>
        <w:rPr>
          <w:rFonts w:ascii="黑体" w:eastAsia="黑体"/>
          <w:sz w:val="28"/>
        </w:rPr>
      </w:pPr>
      <w:r>
        <w:rPr>
          <w:rFonts w:ascii="黑体" w:eastAsia="黑体"/>
          <w:sz w:val="28"/>
        </w:rPr>
        <w:t>202</w:t>
      </w:r>
      <w:r>
        <w:rPr>
          <w:rFonts w:ascii="黑体" w:eastAsia="黑体" w:hint="eastAsia"/>
          <w:sz w:val="28"/>
        </w:rPr>
        <w:t>5年</w:t>
      </w:r>
      <w:r w:rsidR="00F029CE">
        <w:rPr>
          <w:rFonts w:ascii="黑体" w:eastAsia="黑体"/>
          <w:sz w:val="28"/>
        </w:rPr>
        <w:t>6</w:t>
      </w:r>
      <w:r>
        <w:rPr>
          <w:rFonts w:ascii="黑体" w:eastAsia="黑体" w:hint="eastAsia"/>
          <w:sz w:val="28"/>
        </w:rPr>
        <w:t>月</w:t>
      </w: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pStyle w:val="2"/>
        <w:ind w:firstLine="480"/>
      </w:pPr>
    </w:p>
    <w:p w:rsidR="006B5135" w:rsidRDefault="007856FD">
      <w:pPr>
        <w:jc w:val="center"/>
        <w:rPr>
          <w:rFonts w:ascii="黑体" w:eastAsia="黑体"/>
          <w:sz w:val="52"/>
          <w:szCs w:val="52"/>
        </w:rPr>
      </w:pPr>
      <w:r>
        <w:rPr>
          <w:rFonts w:ascii="黑体" w:eastAsia="黑体" w:hint="eastAsia"/>
          <w:sz w:val="52"/>
          <w:szCs w:val="52"/>
        </w:rPr>
        <w:t>目   录</w:t>
      </w:r>
    </w:p>
    <w:p w:rsidR="006B5135" w:rsidRDefault="006B5135">
      <w:pPr>
        <w:spacing w:line="480" w:lineRule="auto"/>
        <w:jc w:val="center"/>
        <w:rPr>
          <w:rFonts w:ascii="黑体" w:eastAsia="黑体"/>
          <w:sz w:val="36"/>
          <w:szCs w:val="36"/>
        </w:rPr>
      </w:pP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ascii="黑体" w:eastAsia="黑体" w:hint="eastAsia"/>
          <w:sz w:val="36"/>
          <w:szCs w:val="36"/>
        </w:rPr>
        <w:t>第一章</w:t>
      </w:r>
      <w:r>
        <w:rPr>
          <w:rFonts w:asciiTheme="minorHAnsi" w:eastAsiaTheme="minorEastAsia" w:hAnsiTheme="minorHAnsi" w:cstheme="minorBidi"/>
          <w:kern w:val="2"/>
          <w:sz w:val="36"/>
          <w:szCs w:val="36"/>
        </w:rPr>
        <w:tab/>
      </w:r>
      <w:r>
        <w:rPr>
          <w:rFonts w:ascii="黑体" w:eastAsia="黑体" w:hint="eastAsia"/>
          <w:sz w:val="36"/>
          <w:szCs w:val="36"/>
        </w:rPr>
        <w:t>投标邀请</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第二章</w:t>
      </w:r>
      <w:r>
        <w:rPr>
          <w:rFonts w:asciiTheme="minorHAnsi" w:eastAsiaTheme="minorEastAsia" w:hAnsiTheme="minorHAnsi" w:cstheme="minorBidi"/>
          <w:kern w:val="2"/>
          <w:sz w:val="36"/>
          <w:szCs w:val="36"/>
        </w:rPr>
        <w:tab/>
      </w:r>
      <w:r>
        <w:rPr>
          <w:rFonts w:ascii="黑体" w:eastAsia="黑体" w:hint="eastAsia"/>
          <w:sz w:val="36"/>
          <w:szCs w:val="36"/>
        </w:rPr>
        <w:t>投标人须知</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第三章</w:t>
      </w:r>
      <w:r>
        <w:rPr>
          <w:rFonts w:asciiTheme="minorHAnsi" w:eastAsiaTheme="minorEastAsia" w:hAnsiTheme="minorHAnsi" w:cstheme="minorBidi"/>
          <w:kern w:val="2"/>
          <w:sz w:val="36"/>
          <w:szCs w:val="36"/>
        </w:rPr>
        <w:tab/>
      </w:r>
      <w:r>
        <w:rPr>
          <w:rFonts w:ascii="黑体" w:eastAsia="黑体" w:hint="eastAsia"/>
          <w:sz w:val="36"/>
          <w:szCs w:val="36"/>
        </w:rPr>
        <w:t>合同条款</w:t>
      </w:r>
    </w:p>
    <w:p w:rsidR="006B5135" w:rsidRDefault="007856FD">
      <w:pPr>
        <w:pStyle w:val="11"/>
        <w:tabs>
          <w:tab w:val="left" w:pos="1260"/>
          <w:tab w:val="right" w:leader="dot" w:pos="8155"/>
        </w:tabs>
        <w:spacing w:line="480" w:lineRule="auto"/>
        <w:rPr>
          <w:rFonts w:asciiTheme="minorHAnsi" w:eastAsia="黑体" w:hAnsiTheme="minorHAnsi" w:cstheme="minorBidi"/>
          <w:kern w:val="2"/>
          <w:sz w:val="36"/>
          <w:szCs w:val="36"/>
        </w:rPr>
      </w:pPr>
      <w:r>
        <w:rPr>
          <w:rFonts w:ascii="黑体" w:eastAsia="黑体" w:hint="eastAsia"/>
          <w:sz w:val="36"/>
          <w:szCs w:val="36"/>
        </w:rPr>
        <w:t>第四章</w:t>
      </w:r>
      <w:r>
        <w:rPr>
          <w:rFonts w:asciiTheme="minorHAnsi" w:eastAsiaTheme="minorEastAsia" w:hAnsiTheme="minorHAnsi" w:cstheme="minorBidi"/>
          <w:kern w:val="2"/>
          <w:sz w:val="36"/>
          <w:szCs w:val="36"/>
        </w:rPr>
        <w:tab/>
      </w:r>
      <w:r>
        <w:rPr>
          <w:rFonts w:ascii="黑体" w:eastAsia="黑体" w:hint="eastAsia"/>
          <w:sz w:val="36"/>
          <w:szCs w:val="36"/>
        </w:rPr>
        <w:t>招标内容</w:t>
      </w: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hint="eastAsia"/>
          <w:sz w:val="36"/>
          <w:szCs w:val="36"/>
        </w:rPr>
        <w:t>第五章</w:t>
      </w:r>
      <w:r>
        <w:rPr>
          <w:rFonts w:asciiTheme="minorHAnsi" w:eastAsiaTheme="minorEastAsia" w:hAnsiTheme="minorHAnsi" w:cstheme="minorBidi"/>
          <w:kern w:val="2"/>
          <w:sz w:val="36"/>
          <w:szCs w:val="36"/>
        </w:rPr>
        <w:tab/>
      </w:r>
      <w:r>
        <w:rPr>
          <w:rFonts w:ascii="黑体" w:eastAsia="黑体" w:hint="eastAsia"/>
          <w:sz w:val="36"/>
          <w:szCs w:val="36"/>
        </w:rPr>
        <w:t>投标资料表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第六章</w:t>
      </w:r>
      <w:r>
        <w:rPr>
          <w:rFonts w:asciiTheme="minorHAnsi" w:eastAsiaTheme="minorEastAsia" w:hAnsiTheme="minorHAnsi" w:cstheme="minorBidi"/>
          <w:kern w:val="2"/>
          <w:sz w:val="36"/>
          <w:szCs w:val="36"/>
        </w:rPr>
        <w:tab/>
      </w:r>
      <w:r>
        <w:rPr>
          <w:rFonts w:ascii="黑体" w:eastAsia="黑体" w:hint="eastAsia"/>
          <w:sz w:val="36"/>
          <w:szCs w:val="36"/>
        </w:rPr>
        <w:t>合同资料表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第七章</w:t>
      </w:r>
      <w:r>
        <w:rPr>
          <w:rFonts w:asciiTheme="minorHAnsi" w:eastAsiaTheme="minorEastAsia" w:hAnsiTheme="minorHAnsi" w:cstheme="minorBidi"/>
          <w:kern w:val="2"/>
          <w:sz w:val="36"/>
          <w:szCs w:val="36"/>
        </w:rPr>
        <w:tab/>
      </w:r>
      <w:r>
        <w:rPr>
          <w:rFonts w:ascii="黑体" w:eastAsia="黑体" w:hint="eastAsia"/>
          <w:sz w:val="36"/>
          <w:szCs w:val="36"/>
        </w:rPr>
        <w:t>投标文件格式</w:t>
      </w:r>
    </w:p>
    <w:p w:rsidR="006B5135" w:rsidRDefault="007856FD">
      <w:pPr>
        <w:spacing w:line="480" w:lineRule="auto"/>
        <w:jc w:val="left"/>
        <w:rPr>
          <w:rFonts w:ascii="黑体" w:eastAsia="黑体"/>
          <w:sz w:val="28"/>
        </w:rPr>
      </w:pPr>
      <w:r>
        <w:rPr>
          <w:rFonts w:ascii="黑体" w:eastAsia="黑体"/>
          <w:sz w:val="36"/>
          <w:szCs w:val="36"/>
        </w:rPr>
        <w:fldChar w:fldCharType="end"/>
      </w: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0" w:name="_Ref50969767"/>
      <w:bookmarkStart w:id="1" w:name="_Toc525135786"/>
      <w:bookmarkStart w:id="2" w:name="_Ref50969769"/>
      <w:bookmarkStart w:id="3" w:name="_Ref50969914"/>
      <w:bookmarkStart w:id="4" w:name="_Ref50969958"/>
      <w:bookmarkStart w:id="5" w:name="_Toc50970585"/>
      <w:bookmarkStart w:id="6" w:name="_Ref50969924"/>
      <w:bookmarkStart w:id="7" w:name="_Toc511372610"/>
      <w:r>
        <w:rPr>
          <w:rFonts w:ascii="黑体" w:eastAsia="黑体" w:hint="eastAsia"/>
          <w:sz w:val="30"/>
        </w:rPr>
        <w:t>投标邀请</w:t>
      </w:r>
      <w:bookmarkEnd w:id="0"/>
      <w:bookmarkEnd w:id="1"/>
      <w:bookmarkEnd w:id="2"/>
      <w:bookmarkEnd w:id="3"/>
      <w:bookmarkEnd w:id="4"/>
      <w:bookmarkEnd w:id="5"/>
      <w:bookmarkEnd w:id="6"/>
      <w:bookmarkEnd w:id="7"/>
    </w:p>
    <w:p w:rsidR="006B5135" w:rsidRDefault="006B5135">
      <w:pPr>
        <w:jc w:val="left"/>
      </w:pPr>
    </w:p>
    <w:p w:rsidR="006B5135" w:rsidRPr="00F029CE" w:rsidRDefault="007856FD" w:rsidP="00F029CE">
      <w:pPr>
        <w:spacing w:line="360" w:lineRule="auto"/>
        <w:ind w:firstLineChars="200" w:firstLine="480"/>
        <w:rPr>
          <w:rFonts w:asciiTheme="minorEastAsia" w:eastAsiaTheme="minorEastAsia" w:hAnsiTheme="minorEastAsia"/>
          <w:szCs w:val="24"/>
          <w:u w:val="single"/>
        </w:rPr>
      </w:pPr>
      <w:r>
        <w:rPr>
          <w:rFonts w:asciiTheme="minorEastAsia" w:eastAsiaTheme="minorEastAsia" w:hAnsiTheme="minorEastAsia" w:hint="eastAsia"/>
          <w:szCs w:val="24"/>
        </w:rPr>
        <w:t>现拟对中国重汽集团济宁商用车有限公司</w:t>
      </w:r>
      <w:r w:rsidR="00F029CE" w:rsidRPr="009E4D1C">
        <w:rPr>
          <w:rFonts w:ascii="宋体" w:hAnsi="宋体" w:hint="eastAsia"/>
          <w:szCs w:val="24"/>
          <w:u w:val="single"/>
        </w:rPr>
        <w:t>济宁公司</w:t>
      </w:r>
      <w:r w:rsidR="00500B3B">
        <w:rPr>
          <w:rFonts w:ascii="宋体" w:hAnsi="宋体" w:hint="eastAsia"/>
          <w:szCs w:val="24"/>
          <w:u w:val="single"/>
        </w:rPr>
        <w:t>焊装拼装线维修项目</w:t>
      </w:r>
      <w:r>
        <w:rPr>
          <w:rFonts w:asciiTheme="minorEastAsia" w:eastAsiaTheme="minorEastAsia" w:hAnsiTheme="minorEastAsia" w:hint="eastAsia"/>
          <w:szCs w:val="24"/>
        </w:rPr>
        <w:t>进行公开招标，欢迎有相关资质及业务能力参加投标。</w:t>
      </w:r>
    </w:p>
    <w:p w:rsidR="006B5135" w:rsidRDefault="007856FD">
      <w:pPr>
        <w:spacing w:line="360" w:lineRule="auto"/>
        <w:ind w:firstLineChars="200" w:firstLine="482"/>
        <w:jc w:val="left"/>
        <w:outlineLvl w:val="0"/>
        <w:rPr>
          <w:rFonts w:ascii="宋体" w:hAnsi="宋体"/>
          <w:b/>
        </w:rPr>
      </w:pPr>
      <w:bookmarkStart w:id="8" w:name="_Toc25283"/>
      <w:bookmarkStart w:id="9" w:name="_Toc9008"/>
      <w:r>
        <w:rPr>
          <w:rFonts w:ascii="宋体" w:hAnsi="宋体" w:hint="eastAsia"/>
          <w:b/>
        </w:rPr>
        <w:t>1、项目名称</w:t>
      </w:r>
      <w:bookmarkEnd w:id="8"/>
      <w:bookmarkEnd w:id="9"/>
    </w:p>
    <w:p w:rsidR="006B5135" w:rsidRDefault="007856FD">
      <w:pPr>
        <w:spacing w:line="360" w:lineRule="auto"/>
        <w:ind w:firstLineChars="200" w:firstLine="480"/>
        <w:rPr>
          <w:rFonts w:asciiTheme="minorEastAsia" w:eastAsiaTheme="minorEastAsia" w:hAnsiTheme="minorEastAsia"/>
          <w:szCs w:val="24"/>
          <w:u w:val="single"/>
        </w:rPr>
      </w:pPr>
      <w:r>
        <w:rPr>
          <w:rFonts w:ascii="宋体" w:hAnsi="宋体" w:hint="eastAsia"/>
          <w:szCs w:val="24"/>
        </w:rPr>
        <w:t>项目名称：</w:t>
      </w:r>
      <w:bookmarkStart w:id="10" w:name="_Toc30725"/>
      <w:bookmarkStart w:id="11" w:name="_Toc333"/>
      <w:r w:rsidR="00500B3B" w:rsidRPr="009E4D1C">
        <w:rPr>
          <w:rFonts w:ascii="宋体" w:hAnsi="宋体" w:hint="eastAsia"/>
          <w:szCs w:val="24"/>
          <w:u w:val="single"/>
        </w:rPr>
        <w:t>济宁公司</w:t>
      </w:r>
      <w:r w:rsidR="00500B3B">
        <w:rPr>
          <w:rFonts w:ascii="宋体" w:hAnsi="宋体" w:hint="eastAsia"/>
          <w:szCs w:val="24"/>
          <w:u w:val="single"/>
        </w:rPr>
        <w:t>焊装拼装线维修项目</w:t>
      </w:r>
    </w:p>
    <w:p w:rsidR="006B5135" w:rsidRDefault="007856FD">
      <w:pPr>
        <w:spacing w:line="360" w:lineRule="auto"/>
        <w:ind w:firstLineChars="200" w:firstLine="482"/>
        <w:rPr>
          <w:rFonts w:ascii="宋体" w:hAnsi="宋体"/>
          <w:b/>
        </w:rPr>
      </w:pPr>
      <w:r>
        <w:rPr>
          <w:rFonts w:ascii="宋体" w:hAnsi="宋体" w:hint="eastAsia"/>
          <w:b/>
        </w:rPr>
        <w:t>招标内容</w:t>
      </w:r>
      <w:bookmarkEnd w:id="10"/>
      <w:bookmarkEnd w:id="11"/>
    </w:p>
    <w:p w:rsidR="006B5135" w:rsidRPr="00F029CE" w:rsidRDefault="007856FD" w:rsidP="00F029CE">
      <w:pPr>
        <w:spacing w:line="360" w:lineRule="auto"/>
        <w:ind w:firstLineChars="200" w:firstLine="480"/>
        <w:rPr>
          <w:rFonts w:asciiTheme="minorEastAsia" w:eastAsiaTheme="minorEastAsia" w:hAnsiTheme="minorEastAsia"/>
          <w:szCs w:val="24"/>
          <w:u w:val="single"/>
        </w:rPr>
      </w:pPr>
      <w:r>
        <w:rPr>
          <w:rFonts w:ascii="宋体" w:hAnsi="宋体" w:hint="eastAsia"/>
          <w:bCs/>
          <w:szCs w:val="24"/>
        </w:rPr>
        <w:t xml:space="preserve">本次招标为 </w:t>
      </w:r>
      <w:r w:rsidR="00500B3B" w:rsidRPr="009E4D1C">
        <w:rPr>
          <w:rFonts w:ascii="宋体" w:hAnsi="宋体" w:hint="eastAsia"/>
          <w:szCs w:val="24"/>
          <w:u w:val="single"/>
        </w:rPr>
        <w:t>济宁公司</w:t>
      </w:r>
      <w:r w:rsidR="00500B3B">
        <w:rPr>
          <w:rFonts w:ascii="宋体" w:hAnsi="宋体" w:hint="eastAsia"/>
          <w:szCs w:val="24"/>
          <w:u w:val="single"/>
        </w:rPr>
        <w:t>焊装拼装线维修项目</w:t>
      </w:r>
    </w:p>
    <w:p w:rsidR="006B5135" w:rsidRDefault="007856FD">
      <w:pPr>
        <w:spacing w:line="360" w:lineRule="auto"/>
        <w:ind w:firstLineChars="200" w:firstLine="480"/>
        <w:rPr>
          <w:rFonts w:ascii="宋体" w:hAnsi="宋体"/>
          <w:color w:val="FF0000"/>
        </w:rPr>
      </w:pPr>
      <w:r>
        <w:rPr>
          <w:rFonts w:ascii="宋体" w:hAnsi="宋体" w:hint="eastAsia"/>
          <w:color w:val="000000"/>
        </w:rPr>
        <w:t>所有投标均以人民币报价（含税）。</w:t>
      </w:r>
    </w:p>
    <w:p w:rsidR="006B5135" w:rsidRDefault="007856FD">
      <w:pPr>
        <w:numPr>
          <w:ilvl w:val="0"/>
          <w:numId w:val="5"/>
        </w:numPr>
        <w:spacing w:line="360" w:lineRule="auto"/>
        <w:ind w:firstLineChars="200" w:firstLine="482"/>
        <w:outlineLvl w:val="0"/>
        <w:rPr>
          <w:rFonts w:ascii="宋体" w:hAnsi="宋体"/>
          <w:b/>
        </w:rPr>
      </w:pPr>
      <w:bookmarkStart w:id="12" w:name="_Toc18844"/>
      <w:bookmarkStart w:id="13" w:name="_Toc22394"/>
      <w:r>
        <w:rPr>
          <w:rFonts w:ascii="宋体" w:hAnsi="宋体" w:hint="eastAsia"/>
          <w:b/>
        </w:rPr>
        <w:t>投标人资格要求</w:t>
      </w:r>
      <w:bookmarkEnd w:id="12"/>
      <w:bookmarkEnd w:id="13"/>
    </w:p>
    <w:p w:rsidR="006B5135" w:rsidRDefault="007856FD">
      <w:pPr>
        <w:pStyle w:val="a8"/>
        <w:ind w:firstLineChars="200" w:firstLine="480"/>
        <w:rPr>
          <w:rFonts w:ascii="宋体" w:hAnsi="宋体"/>
          <w:sz w:val="24"/>
        </w:rPr>
      </w:pPr>
      <w:r>
        <w:rPr>
          <w:rFonts w:ascii="宋体" w:hAnsi="宋体" w:hint="eastAsia"/>
          <w:sz w:val="24"/>
        </w:rPr>
        <w:t xml:space="preserve">3.1 </w:t>
      </w:r>
      <w:r>
        <w:rPr>
          <w:rFonts w:ascii="宋体" w:hAnsi="宋体" w:hint="eastAsia"/>
          <w:kern w:val="2"/>
          <w:sz w:val="24"/>
        </w:rPr>
        <w:t xml:space="preserve">投标人必须是在中华人民共和国境内注册的独立法人机构，具有独立承担民事责任能力，成立满 </w:t>
      </w:r>
      <w:r>
        <w:rPr>
          <w:rFonts w:ascii="宋体" w:hAnsi="宋体"/>
          <w:kern w:val="2"/>
          <w:sz w:val="24"/>
        </w:rPr>
        <w:t>3</w:t>
      </w:r>
      <w:r>
        <w:rPr>
          <w:rFonts w:ascii="宋体" w:hAnsi="宋体" w:hint="eastAsia"/>
          <w:kern w:val="2"/>
          <w:sz w:val="24"/>
        </w:rPr>
        <w:t>年（以营业执照成立日期到开标当日满3年为准），</w:t>
      </w:r>
      <w:r>
        <w:rPr>
          <w:rFonts w:ascii="宋体" w:hAnsi="宋体" w:hint="eastAsia"/>
          <w:sz w:val="24"/>
        </w:rPr>
        <w:t>具有有效的统一社会信用代码的营业执照，营业范围包含本次招标内容。</w:t>
      </w:r>
    </w:p>
    <w:p w:rsidR="006B5135" w:rsidRDefault="007856FD">
      <w:pPr>
        <w:pStyle w:val="a8"/>
        <w:ind w:firstLineChars="200" w:firstLine="480"/>
        <w:rPr>
          <w:rFonts w:ascii="宋体" w:hAnsi="宋体"/>
          <w:kern w:val="2"/>
          <w:sz w:val="24"/>
        </w:rPr>
      </w:pPr>
      <w:r>
        <w:rPr>
          <w:rFonts w:ascii="宋体" w:hAnsi="宋体" w:hint="eastAsia"/>
          <w:kern w:val="2"/>
          <w:sz w:val="24"/>
        </w:rPr>
        <w:t>3.2注册资本金不低于</w:t>
      </w:r>
      <w:r w:rsidR="00E3204C">
        <w:rPr>
          <w:rFonts w:ascii="宋体" w:hAnsi="宋体"/>
          <w:kern w:val="2"/>
          <w:sz w:val="24"/>
        </w:rPr>
        <w:t>2</w:t>
      </w:r>
      <w:r>
        <w:rPr>
          <w:rFonts w:ascii="宋体" w:hAnsi="宋体"/>
          <w:kern w:val="2"/>
          <w:sz w:val="24"/>
        </w:rPr>
        <w:t>00</w:t>
      </w:r>
      <w:r>
        <w:rPr>
          <w:rFonts w:ascii="宋体" w:hAnsi="宋体" w:hint="eastAsia"/>
          <w:kern w:val="2"/>
          <w:sz w:val="24"/>
        </w:rPr>
        <w:t>万元。</w:t>
      </w:r>
    </w:p>
    <w:p w:rsidR="006B5135" w:rsidRDefault="007856FD">
      <w:pPr>
        <w:spacing w:line="360" w:lineRule="auto"/>
        <w:ind w:firstLineChars="200" w:firstLine="480"/>
        <w:rPr>
          <w:rFonts w:ascii="宋体" w:hAnsi="宋体"/>
        </w:rPr>
      </w:pPr>
      <w:r>
        <w:rPr>
          <w:rFonts w:ascii="宋体" w:hAnsi="宋体" w:hint="eastAsia"/>
        </w:rPr>
        <w:t>3.3投标人须具有履行合同所必须的设备、财务、技术、服务等方面的资质和能力；须具有完全履行招标文件的所有要求的能力；</w:t>
      </w:r>
    </w:p>
    <w:p w:rsidR="006B5135" w:rsidRDefault="007856FD">
      <w:pPr>
        <w:spacing w:line="360" w:lineRule="auto"/>
        <w:ind w:firstLineChars="200" w:firstLine="480"/>
        <w:rPr>
          <w:rFonts w:ascii="宋体" w:hAnsi="宋体"/>
        </w:rPr>
      </w:pPr>
      <w:r>
        <w:rPr>
          <w:rFonts w:ascii="宋体" w:hAnsi="宋体" w:hint="eastAsia"/>
        </w:rPr>
        <w:t>3.4 公司信誉良好，无违法违规等不良行为，在“信用中国”中未列入联合惩戒失信人名单；</w:t>
      </w:r>
      <w:r>
        <w:rPr>
          <w:rFonts w:ascii="宋体" w:hAnsi="宋体" w:hint="eastAsia"/>
        </w:rPr>
        <w:tab/>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3.5法律法规对合格投标人的其他要求、规定。</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w:t>
      </w:r>
      <w:r>
        <w:rPr>
          <w:rFonts w:hAnsi="宋体"/>
          <w:kern w:val="0"/>
          <w:sz w:val="24"/>
          <w:lang w:val="en-US"/>
        </w:rPr>
        <w:t>.6</w:t>
      </w:r>
      <w:r>
        <w:rPr>
          <w:rFonts w:hAnsi="宋体" w:hint="eastAsia"/>
          <w:kern w:val="0"/>
          <w:sz w:val="24"/>
          <w:lang w:val="en-US"/>
        </w:rPr>
        <w:t>投标人在资质文件中需提供</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④企业对外担保说明（写明贵单位对外有无对外担保和质押业务，需加盖公章）。</w:t>
      </w:r>
    </w:p>
    <w:p w:rsidR="006B5135" w:rsidRDefault="007856FD">
      <w:pPr>
        <w:spacing w:line="360" w:lineRule="auto"/>
        <w:ind w:firstLineChars="200" w:firstLine="482"/>
        <w:outlineLvl w:val="0"/>
        <w:rPr>
          <w:rFonts w:ascii="宋体" w:hAnsi="宋体"/>
          <w:b/>
        </w:rPr>
      </w:pPr>
      <w:bookmarkStart w:id="14" w:name="_Toc16918"/>
      <w:bookmarkStart w:id="15" w:name="_Toc29809"/>
      <w:r>
        <w:rPr>
          <w:rFonts w:ascii="宋体" w:hAnsi="宋体" w:hint="eastAsia"/>
          <w:b/>
        </w:rPr>
        <w:lastRenderedPageBreak/>
        <w:t>4、</w:t>
      </w:r>
      <w:r>
        <w:rPr>
          <w:rFonts w:ascii="宋体" w:hAnsi="宋体" w:hint="eastAsia"/>
          <w:b/>
          <w:bCs/>
        </w:rPr>
        <w:t>报名及招标文件的获取</w:t>
      </w:r>
      <w:bookmarkEnd w:id="14"/>
      <w:bookmarkEnd w:id="15"/>
    </w:p>
    <w:p w:rsidR="006B5135" w:rsidRDefault="007856FD">
      <w:pPr>
        <w:spacing w:line="360" w:lineRule="auto"/>
        <w:ind w:firstLineChars="200" w:firstLine="480"/>
        <w:rPr>
          <w:rFonts w:ascii="宋体" w:hAnsi="宋体"/>
        </w:rPr>
      </w:pPr>
      <w:r>
        <w:rPr>
          <w:rFonts w:ascii="宋体" w:hAnsi="宋体" w:hint="eastAsia"/>
        </w:rPr>
        <w:t>4.1报名方式：</w:t>
      </w:r>
    </w:p>
    <w:p w:rsidR="006B5135" w:rsidRDefault="007856FD">
      <w:pPr>
        <w:spacing w:line="360" w:lineRule="auto"/>
        <w:ind w:firstLineChars="200" w:firstLine="480"/>
        <w:rPr>
          <w:rFonts w:cs="宋体"/>
        </w:rPr>
      </w:pPr>
      <w:r>
        <w:rPr>
          <w:rFonts w:cs="宋体" w:hint="eastAsia"/>
        </w:rPr>
        <w:t>拟投标人根据招标人在中国重汽官网等公开媒体上发布的招标信息，</w:t>
      </w:r>
      <w:r>
        <w:rPr>
          <w:rFonts w:hAnsi="Courier New" w:hint="eastAsia"/>
        </w:rPr>
        <w:t>在“中国重汽</w:t>
      </w:r>
      <w:r>
        <w:rPr>
          <w:rFonts w:hAnsi="Courier New" w:hint="eastAsia"/>
        </w:rPr>
        <w:t>e</w:t>
      </w:r>
      <w:r>
        <w:rPr>
          <w:rFonts w:hAnsi="Courier New" w:hint="eastAsia"/>
        </w:rPr>
        <w:t>采通”平台</w:t>
      </w:r>
      <w:r>
        <w:rPr>
          <w:rFonts w:hAnsi="Courier New" w:hint="eastAsia"/>
        </w:rPr>
        <w:t>(</w:t>
      </w:r>
      <w:r>
        <w:rPr>
          <w:rFonts w:hAnsi="Courier New" w:hint="eastAsia"/>
        </w:rPr>
        <w:t>网址</w:t>
      </w:r>
      <w:r>
        <w:rPr>
          <w:rFonts w:hAnsi="Courier New"/>
        </w:rPr>
        <w:t>：</w:t>
      </w:r>
      <w:hyperlink r:id="rId8" w:anchor="/login" w:history="1">
        <w:r>
          <w:rPr>
            <w:rStyle w:val="aff1"/>
            <w:rFonts w:hAnsi="Courier New"/>
          </w:rPr>
          <w:t>http</w:t>
        </w:r>
        <w:r>
          <w:rPr>
            <w:rStyle w:val="aff1"/>
            <w:rFonts w:hAnsi="Courier New" w:hint="eastAsia"/>
          </w:rPr>
          <w:t>s</w:t>
        </w:r>
        <w:r>
          <w:rPr>
            <w:rStyle w:val="aff1"/>
            <w:rFonts w:hAnsi="Courier New"/>
          </w:rPr>
          <w:t>://ecaitong.sinotruk.com:8012/#/login</w:t>
        </w:r>
      </w:hyperlink>
      <w:r>
        <w:rPr>
          <w:rFonts w:hAnsi="Courier New" w:hint="eastAsia"/>
        </w:rPr>
        <w:t>)</w:t>
      </w:r>
      <w:r>
        <w:rPr>
          <w:rFonts w:hAnsi="Courier New" w:hint="eastAsia"/>
        </w:rPr>
        <w:t>报名</w:t>
      </w:r>
      <w:r>
        <w:rPr>
          <w:rFonts w:cs="宋体" w:hint="eastAsia"/>
        </w:rPr>
        <w:t>。</w:t>
      </w:r>
      <w:r>
        <w:rPr>
          <w:rFonts w:hint="eastAsia"/>
          <w:b/>
          <w:bCs/>
        </w:rPr>
        <w:t>按照中国重汽</w:t>
      </w:r>
      <w:r>
        <w:rPr>
          <w:rFonts w:hint="eastAsia"/>
          <w:b/>
          <w:bCs/>
        </w:rPr>
        <w:t>e</w:t>
      </w:r>
      <w:r>
        <w:rPr>
          <w:rFonts w:hint="eastAsia"/>
          <w:b/>
          <w:bCs/>
        </w:rPr>
        <w:t>采通“</w:t>
      </w:r>
      <w:r>
        <w:rPr>
          <w:rFonts w:hint="eastAsia"/>
          <w:b/>
          <w:bCs/>
        </w:rPr>
        <w:t>SRM</w:t>
      </w:r>
      <w:r>
        <w:rPr>
          <w:rFonts w:hint="eastAsia"/>
          <w:b/>
          <w:bCs/>
        </w:rPr>
        <w:t>非生产供应商注册手册”进行注册</w:t>
      </w:r>
      <w:r>
        <w:rPr>
          <w:rFonts w:hint="eastAsia"/>
        </w:rPr>
        <w:t>，注册完毕后按照</w:t>
      </w:r>
      <w:r>
        <w:rPr>
          <w:rFonts w:cs="宋体" w:hint="eastAsia"/>
          <w:b/>
        </w:rPr>
        <w:t>“</w:t>
      </w:r>
      <w:r>
        <w:rPr>
          <w:rFonts w:cs="宋体" w:hint="eastAsia"/>
          <w:b/>
        </w:rPr>
        <w:t>SRM</w:t>
      </w:r>
      <w:r>
        <w:rPr>
          <w:rFonts w:cs="宋体" w:hint="eastAsia"/>
          <w:b/>
        </w:rPr>
        <w:t>系统供应商用户手册”，</w:t>
      </w:r>
      <w:r>
        <w:rPr>
          <w:rFonts w:hint="eastAsia"/>
        </w:rPr>
        <w:t>登录</w:t>
      </w:r>
      <w:r>
        <w:rPr>
          <w:rFonts w:cs="宋体" w:hint="eastAsia"/>
          <w:b/>
        </w:rPr>
        <w:t>重汽</w:t>
      </w:r>
      <w:r>
        <w:rPr>
          <w:rFonts w:cs="宋体" w:hint="eastAsia"/>
          <w:b/>
        </w:rPr>
        <w:t>e</w:t>
      </w:r>
      <w:r>
        <w:rPr>
          <w:rFonts w:cs="宋体" w:hint="eastAsia"/>
          <w:b/>
        </w:rPr>
        <w:t>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Ansi="Courier New" w:hint="eastAsia"/>
        </w:rPr>
        <w:t>；公示期间请尽快报名</w:t>
      </w:r>
      <w:r>
        <w:rPr>
          <w:rFonts w:cs="宋体" w:hint="eastAsia"/>
        </w:rPr>
        <w:t>。</w:t>
      </w:r>
    </w:p>
    <w:p w:rsidR="006B5135" w:rsidRDefault="007856FD">
      <w:pPr>
        <w:spacing w:line="360" w:lineRule="auto"/>
        <w:ind w:firstLineChars="200" w:firstLine="480"/>
        <w:rPr>
          <w:rFonts w:ascii="宋体" w:hAnsi="宋体"/>
        </w:rPr>
      </w:pPr>
      <w:r>
        <w:rPr>
          <w:rFonts w:ascii="宋体" w:hAnsi="宋体" w:hint="eastAsia"/>
        </w:rPr>
        <w:t>4.2招标文件的获取：中国</w:t>
      </w:r>
      <w:r>
        <w:rPr>
          <w:rFonts w:ascii="宋体" w:hAnsi="宋体"/>
        </w:rPr>
        <w:t>重汽集团官网发布</w:t>
      </w:r>
    </w:p>
    <w:p w:rsidR="006B5135" w:rsidRDefault="007856FD">
      <w:pPr>
        <w:spacing w:line="360" w:lineRule="auto"/>
        <w:ind w:firstLineChars="200" w:firstLine="482"/>
        <w:outlineLvl w:val="0"/>
        <w:rPr>
          <w:rFonts w:ascii="宋体" w:hAnsi="宋体"/>
          <w:b/>
          <w:sz w:val="22"/>
        </w:rPr>
      </w:pPr>
      <w:bookmarkStart w:id="16" w:name="_Toc27874"/>
      <w:bookmarkStart w:id="17" w:name="_Toc11259"/>
      <w:r>
        <w:rPr>
          <w:rFonts w:ascii="宋体" w:hAnsi="宋体" w:hint="eastAsia"/>
          <w:b/>
        </w:rPr>
        <w:t xml:space="preserve">5. </w:t>
      </w:r>
      <w:r>
        <w:rPr>
          <w:rFonts w:ascii="宋体" w:hAnsi="宋体"/>
          <w:b/>
          <w:sz w:val="22"/>
        </w:rPr>
        <w:t>投标文件的递交</w:t>
      </w:r>
      <w:bookmarkEnd w:id="16"/>
      <w:bookmarkEnd w:id="17"/>
    </w:p>
    <w:p w:rsidR="006B5135" w:rsidRDefault="007856FD">
      <w:pPr>
        <w:spacing w:line="360" w:lineRule="auto"/>
        <w:ind w:firstLineChars="200" w:firstLine="480"/>
        <w:rPr>
          <w:rFonts w:ascii="宋体" w:hAnsi="宋体"/>
        </w:rPr>
      </w:pPr>
      <w:r>
        <w:rPr>
          <w:rFonts w:ascii="宋体" w:hAnsi="宋体" w:hint="eastAsia"/>
        </w:rPr>
        <w:t>5</w:t>
      </w:r>
      <w:r>
        <w:rPr>
          <w:rFonts w:ascii="宋体" w:hAnsi="宋体"/>
        </w:rPr>
        <w:t>.1</w:t>
      </w:r>
      <w:r>
        <w:rPr>
          <w:rFonts w:ascii="宋体" w:hAnsi="宋体" w:hint="eastAsia"/>
        </w:rPr>
        <w:t xml:space="preserve"> </w:t>
      </w:r>
      <w:r>
        <w:rPr>
          <w:rFonts w:ascii="宋体" w:hAnsi="宋体"/>
        </w:rPr>
        <w:t>投标文件递交的截止时间（投标截止时间，下同）</w:t>
      </w:r>
      <w:r>
        <w:rPr>
          <w:rFonts w:ascii="宋体" w:hAnsi="宋体" w:cs="宋体" w:hint="eastAsia"/>
        </w:rPr>
        <w:t>详见招标文件中</w:t>
      </w:r>
      <w:r>
        <w:rPr>
          <w:rFonts w:ascii="宋体" w:hAnsi="宋体" w:cs="宋体" w:hint="eastAsia"/>
          <w:szCs w:val="24"/>
        </w:rPr>
        <w:t>投标人须知。</w:t>
      </w:r>
    </w:p>
    <w:p w:rsidR="006B5135" w:rsidRDefault="007856FD">
      <w:pPr>
        <w:autoSpaceDE w:val="0"/>
        <w:autoSpaceDN w:val="0"/>
        <w:snapToGrid w:val="0"/>
        <w:spacing w:line="360" w:lineRule="auto"/>
        <w:ind w:firstLineChars="200" w:firstLine="482"/>
        <w:jc w:val="left"/>
        <w:outlineLvl w:val="0"/>
        <w:rPr>
          <w:rFonts w:ascii="宋体" w:hAnsi="宋体" w:cs="黑体"/>
          <w:b/>
        </w:rPr>
      </w:pPr>
      <w:bookmarkStart w:id="18" w:name="_Toc7241"/>
      <w:bookmarkStart w:id="19" w:name="_Toc10126"/>
      <w:r>
        <w:rPr>
          <w:rFonts w:ascii="宋体" w:hAnsi="宋体" w:cs="TimesNewRomanPSMT" w:hint="eastAsia"/>
          <w:b/>
        </w:rPr>
        <w:t xml:space="preserve">6、 </w:t>
      </w:r>
      <w:r>
        <w:rPr>
          <w:rFonts w:ascii="宋体" w:hAnsi="宋体" w:cs="黑体" w:hint="eastAsia"/>
          <w:b/>
        </w:rPr>
        <w:t>联系方式</w:t>
      </w:r>
      <w:bookmarkEnd w:id="18"/>
      <w:bookmarkEnd w:id="19"/>
    </w:p>
    <w:p w:rsidR="006B5135" w:rsidRDefault="007856FD">
      <w:pPr>
        <w:autoSpaceDE w:val="0"/>
        <w:autoSpaceDN w:val="0"/>
        <w:snapToGrid w:val="0"/>
        <w:spacing w:line="360" w:lineRule="auto"/>
        <w:ind w:firstLineChars="200" w:firstLine="480"/>
        <w:jc w:val="left"/>
        <w:rPr>
          <w:rFonts w:ascii="宋体" w:hAnsi="宋体"/>
          <w:bCs/>
        </w:rPr>
      </w:pPr>
      <w:r>
        <w:rPr>
          <w:rFonts w:ascii="宋体" w:hAnsi="宋体" w:hint="eastAsia"/>
        </w:rPr>
        <w:t>招 标 人：中国重汽集团济宁商用车有限公司</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 xml:space="preserve">商务联系人：夏继全  宁超 </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联系电话:</w:t>
      </w:r>
      <w:r>
        <w:rPr>
          <w:rFonts w:ascii="宋体" w:hAnsi="宋体"/>
        </w:rPr>
        <w:t xml:space="preserve"> </w:t>
      </w:r>
      <w:r>
        <w:rPr>
          <w:rFonts w:ascii="宋体" w:hAnsi="宋体" w:hint="eastAsia"/>
        </w:rPr>
        <w:t xml:space="preserve">  15854721707  18678730598</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电子邮箱： 383109168@qq.com</w:t>
      </w:r>
    </w:p>
    <w:p w:rsidR="006B5135" w:rsidRDefault="007856FD">
      <w:pPr>
        <w:autoSpaceDE w:val="0"/>
        <w:autoSpaceDN w:val="0"/>
        <w:snapToGrid w:val="0"/>
        <w:spacing w:line="360" w:lineRule="auto"/>
        <w:ind w:firstLineChars="200" w:firstLine="480"/>
        <w:jc w:val="left"/>
        <w:rPr>
          <w:rFonts w:ascii="宋体" w:hAnsi="宋体"/>
          <w:szCs w:val="24"/>
        </w:rPr>
      </w:pPr>
      <w:r>
        <w:rPr>
          <w:rFonts w:ascii="宋体" w:hAnsi="宋体" w:hint="eastAsia"/>
        </w:rPr>
        <w:t xml:space="preserve">地    址： </w:t>
      </w:r>
      <w:r>
        <w:rPr>
          <w:rFonts w:ascii="宋体" w:hAnsi="宋体" w:hint="eastAsia"/>
          <w:szCs w:val="24"/>
        </w:rPr>
        <w:t>济宁市高新区诗仙路369号</w:t>
      </w: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spacing w:line="360" w:lineRule="auto"/>
        <w:ind w:firstLineChars="200" w:firstLine="480"/>
        <w:rPr>
          <w:szCs w:val="24"/>
        </w:rPr>
      </w:pPr>
    </w:p>
    <w:p w:rsidR="006B5135" w:rsidRDefault="006B5135">
      <w:pPr>
        <w:spacing w:line="360" w:lineRule="auto"/>
        <w:rPr>
          <w:b/>
          <w:szCs w:val="24"/>
        </w:rPr>
      </w:pPr>
    </w:p>
    <w:p w:rsidR="009E4D1C" w:rsidRPr="009E4D1C" w:rsidRDefault="009E4D1C" w:rsidP="009E4D1C">
      <w:pPr>
        <w:pStyle w:val="2"/>
        <w:ind w:firstLine="480"/>
      </w:pPr>
    </w:p>
    <w:p w:rsidR="006B5135" w:rsidRDefault="007856FD">
      <w:pPr>
        <w:pStyle w:val="1"/>
        <w:numPr>
          <w:ilvl w:val="0"/>
          <w:numId w:val="4"/>
        </w:numPr>
        <w:ind w:right="235"/>
        <w:jc w:val="center"/>
        <w:rPr>
          <w:rFonts w:ascii="黑体" w:eastAsia="黑体"/>
          <w:sz w:val="30"/>
        </w:rPr>
      </w:pPr>
      <w:bookmarkStart w:id="20" w:name="_Toc50970586"/>
      <w:bookmarkStart w:id="21" w:name="_Toc47195288"/>
      <w:r>
        <w:rPr>
          <w:rFonts w:ascii="黑体" w:eastAsia="黑体" w:hint="eastAsia"/>
          <w:sz w:val="30"/>
        </w:rPr>
        <w:t>投标人须知</w:t>
      </w:r>
      <w:bookmarkEnd w:id="20"/>
      <w:bookmarkEnd w:id="21"/>
    </w:p>
    <w:p w:rsidR="006B5135" w:rsidRDefault="006B5135">
      <w:pPr>
        <w:spacing w:line="360" w:lineRule="atLeast"/>
        <w:jc w:val="center"/>
        <w:rPr>
          <w:rFonts w:ascii="宋体"/>
          <w:color w:val="000000"/>
        </w:rPr>
      </w:pPr>
    </w:p>
    <w:p w:rsidR="006B5135" w:rsidRDefault="007856FD">
      <w:pPr>
        <w:pStyle w:val="afa"/>
      </w:pPr>
      <w:bookmarkStart w:id="22" w:name="_Toc47195290"/>
      <w:bookmarkStart w:id="23" w:name="_Toc46860611"/>
      <w:bookmarkStart w:id="24" w:name="_Toc50970587"/>
      <w:bookmarkStart w:id="25" w:name="_Toc46334600"/>
      <w:bookmarkStart w:id="26" w:name="_Toc47191017"/>
      <w:bookmarkStart w:id="27" w:name="_Toc45714591"/>
      <w:bookmarkStart w:id="28" w:name="_Toc46128437"/>
      <w:bookmarkStart w:id="29" w:name="_Toc46334523"/>
      <w:bookmarkStart w:id="30" w:name="_Toc46427157"/>
      <w:bookmarkStart w:id="31" w:name="_Toc46065995"/>
      <w:bookmarkStart w:id="32" w:name="_Toc46859479"/>
      <w:bookmarkStart w:id="33" w:name="_Toc46133813"/>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6B5135" w:rsidRDefault="007856FD">
      <w:pPr>
        <w:adjustRightInd/>
        <w:spacing w:line="360" w:lineRule="auto"/>
        <w:ind w:firstLineChars="200" w:firstLine="480"/>
        <w:textAlignment w:val="auto"/>
        <w:rPr>
          <w:kern w:val="2"/>
          <w:szCs w:val="24"/>
        </w:rPr>
      </w:pPr>
      <w:r>
        <w:rPr>
          <w:kern w:val="2"/>
          <w:szCs w:val="24"/>
        </w:rPr>
        <w:t>1.1</w:t>
      </w:r>
      <w:r>
        <w:rPr>
          <w:rFonts w:hint="eastAsia"/>
          <w:kern w:val="2"/>
          <w:szCs w:val="24"/>
        </w:rPr>
        <w:t>招标人</w:t>
      </w:r>
    </w:p>
    <w:p w:rsidR="006B5135" w:rsidRDefault="007856FD">
      <w:pPr>
        <w:adjustRightInd/>
        <w:spacing w:line="360" w:lineRule="auto"/>
        <w:ind w:firstLineChars="200" w:firstLine="48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rsidR="006B5135" w:rsidRDefault="007856FD">
      <w:pPr>
        <w:adjustRightInd/>
        <w:spacing w:line="360" w:lineRule="auto"/>
        <w:ind w:firstLineChars="200" w:firstLine="480"/>
        <w:textAlignment w:val="auto"/>
        <w:rPr>
          <w:kern w:val="2"/>
          <w:szCs w:val="24"/>
        </w:rPr>
      </w:pPr>
      <w:r>
        <w:rPr>
          <w:rFonts w:hint="eastAsia"/>
          <w:kern w:val="2"/>
          <w:szCs w:val="24"/>
        </w:rPr>
        <w:t>1.2</w:t>
      </w:r>
      <w:r>
        <w:rPr>
          <w:rFonts w:hint="eastAsia"/>
          <w:kern w:val="2"/>
          <w:szCs w:val="24"/>
        </w:rPr>
        <w:t>招标机构：无</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1.3</w:t>
      </w:r>
      <w:r>
        <w:rPr>
          <w:rFonts w:hint="eastAsia"/>
          <w:kern w:val="2"/>
          <w:szCs w:val="24"/>
        </w:rPr>
        <w:t>合格投标人</w:t>
      </w:r>
    </w:p>
    <w:p w:rsidR="006B5135" w:rsidRDefault="007856FD">
      <w:pPr>
        <w:adjustRightInd/>
        <w:spacing w:line="360" w:lineRule="auto"/>
        <w:ind w:firstLineChars="200" w:firstLine="48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rsidR="006B5135" w:rsidRDefault="007856FD">
      <w:pPr>
        <w:adjustRightInd/>
        <w:spacing w:line="360" w:lineRule="auto"/>
        <w:ind w:firstLineChars="200" w:firstLine="48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rsidR="006B5135" w:rsidRDefault="007856FD">
      <w:pPr>
        <w:adjustRightInd/>
        <w:spacing w:line="360" w:lineRule="auto"/>
        <w:ind w:firstLineChars="200" w:firstLine="480"/>
        <w:textAlignment w:val="auto"/>
        <w:rPr>
          <w:kern w:val="2"/>
          <w:szCs w:val="24"/>
        </w:rPr>
      </w:pPr>
      <w:r>
        <w:rPr>
          <w:rFonts w:hint="eastAsia"/>
          <w:kern w:val="2"/>
          <w:szCs w:val="24"/>
        </w:rPr>
        <w:t>1.3.4</w:t>
      </w:r>
      <w:r>
        <w:rPr>
          <w:rFonts w:hint="eastAsia"/>
          <w:kern w:val="2"/>
          <w:szCs w:val="24"/>
        </w:rPr>
        <w:t>合格投标人不得存在下列情形之一：</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为招标人不具有独立法人资格的附属机构（单位）；</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被责令停业的；</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被暂停或取消投标资格的；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财产被接管或冻结的；</w:t>
      </w:r>
    </w:p>
    <w:p w:rsidR="006B5135" w:rsidRDefault="007856FD">
      <w:pPr>
        <w:adjustRightInd/>
        <w:spacing w:line="360" w:lineRule="auto"/>
        <w:ind w:firstLineChars="200" w:firstLine="480"/>
        <w:textAlignment w:val="auto"/>
        <w:rPr>
          <w:kern w:val="2"/>
          <w:szCs w:val="24"/>
        </w:rPr>
      </w:pPr>
      <w:r>
        <w:rPr>
          <w:rFonts w:hint="eastAsia"/>
          <w:kern w:val="2"/>
          <w:szCs w:val="24"/>
        </w:rPr>
        <w:t>(5)</w:t>
      </w:r>
      <w:r>
        <w:rPr>
          <w:rFonts w:hint="eastAsia"/>
          <w:kern w:val="2"/>
          <w:szCs w:val="24"/>
        </w:rPr>
        <w:t>在“信用中国”中被列入联合惩戒失信人名单。</w:t>
      </w:r>
    </w:p>
    <w:p w:rsidR="006B5135" w:rsidRDefault="007856FD">
      <w:pPr>
        <w:adjustRightInd/>
        <w:spacing w:line="360" w:lineRule="auto"/>
        <w:ind w:firstLineChars="200" w:firstLine="480"/>
        <w:textAlignment w:val="auto"/>
        <w:rPr>
          <w:kern w:val="2"/>
          <w:szCs w:val="24"/>
        </w:rPr>
      </w:pPr>
      <w:r>
        <w:rPr>
          <w:rFonts w:hint="eastAsia"/>
          <w:kern w:val="2"/>
          <w:szCs w:val="24"/>
        </w:rPr>
        <w:t>1.3.5</w:t>
      </w:r>
      <w:r>
        <w:rPr>
          <w:rFonts w:ascii="黑体" w:eastAsia="黑体" w:hAnsi="黑体" w:hint="eastAsia"/>
          <w:kern w:val="2"/>
          <w:szCs w:val="24"/>
        </w:rPr>
        <w:t>投标资料表</w:t>
      </w:r>
      <w:r>
        <w:rPr>
          <w:rFonts w:hint="eastAsia"/>
          <w:kern w:val="2"/>
          <w:szCs w:val="24"/>
        </w:rPr>
        <w:t>规定的其他资格要求。</w:t>
      </w:r>
    </w:p>
    <w:p w:rsidR="006B5135" w:rsidRDefault="007856FD">
      <w:pPr>
        <w:adjustRightInd/>
        <w:spacing w:line="360" w:lineRule="auto"/>
        <w:ind w:firstLineChars="200" w:firstLine="480"/>
        <w:textAlignment w:val="auto"/>
        <w:rPr>
          <w:kern w:val="2"/>
          <w:szCs w:val="24"/>
        </w:rPr>
      </w:pPr>
      <w:r>
        <w:rPr>
          <w:kern w:val="2"/>
          <w:szCs w:val="24"/>
        </w:rPr>
        <w:t>1.3</w:t>
      </w:r>
      <w:r>
        <w:rPr>
          <w:rFonts w:hint="eastAsia"/>
          <w:kern w:val="2"/>
          <w:szCs w:val="24"/>
        </w:rPr>
        <w:t>.6</w:t>
      </w:r>
      <w:r>
        <w:rPr>
          <w:rFonts w:ascii="黑体" w:eastAsia="黑体" w:hAnsi="黑体" w:hint="eastAsia"/>
          <w:kern w:val="2"/>
          <w:szCs w:val="24"/>
        </w:rPr>
        <w:t>投标资料表</w:t>
      </w:r>
      <w:r>
        <w:rPr>
          <w:rFonts w:hint="eastAsia"/>
          <w:kern w:val="2"/>
          <w:szCs w:val="24"/>
        </w:rPr>
        <w:t>规定接受联合体投标人的，联合体投标人除应符合本章第</w:t>
      </w:r>
      <w:r>
        <w:rPr>
          <w:rFonts w:hint="eastAsia"/>
          <w:kern w:val="2"/>
          <w:szCs w:val="24"/>
        </w:rPr>
        <w:t>1.3.1</w:t>
      </w:r>
      <w:r>
        <w:rPr>
          <w:rFonts w:hint="eastAsia"/>
          <w:kern w:val="2"/>
          <w:szCs w:val="24"/>
        </w:rPr>
        <w:t>至第</w:t>
      </w:r>
      <w:r>
        <w:rPr>
          <w:rFonts w:hint="eastAsia"/>
          <w:kern w:val="2"/>
          <w:szCs w:val="24"/>
        </w:rPr>
        <w:t>1.3.4</w:t>
      </w:r>
      <w:r>
        <w:rPr>
          <w:rFonts w:hint="eastAsia"/>
          <w:kern w:val="2"/>
          <w:szCs w:val="24"/>
        </w:rPr>
        <w:t>条和</w:t>
      </w:r>
      <w:r>
        <w:rPr>
          <w:rFonts w:ascii="黑体" w:eastAsia="黑体" w:hAnsi="黑体" w:hint="eastAsia"/>
          <w:kern w:val="2"/>
          <w:szCs w:val="24"/>
        </w:rPr>
        <w:t>投标资料表</w:t>
      </w:r>
      <w:r>
        <w:rPr>
          <w:rFonts w:hint="eastAsia"/>
          <w:kern w:val="2"/>
          <w:szCs w:val="24"/>
        </w:rPr>
        <w:t>的资格要求外，还应遵守以下规定：</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联合体各方必须按招标文件提供的格式签订联合体协议书，明确联合体主办人和各方的权利义务；</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由同一专业的单位组成的联合体，按照资质等级较低的单位确定资质等</w:t>
      </w:r>
      <w:r>
        <w:rPr>
          <w:rFonts w:hint="eastAsia"/>
          <w:kern w:val="2"/>
          <w:szCs w:val="24"/>
        </w:rPr>
        <w:lastRenderedPageBreak/>
        <w:t>级；</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通过资格审核的联合体，其各方组成结构或职责，以及财务能力、信誉情况等资格条件不得改变；</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联合体各方不得再以自己名义单独或加入其他联合体在同一分包中参加投标。</w:t>
      </w:r>
    </w:p>
    <w:p w:rsidR="006B5135" w:rsidRDefault="006B5135"/>
    <w:p w:rsidR="006B5135" w:rsidRDefault="007856FD">
      <w:pPr>
        <w:pStyle w:val="afa"/>
      </w:pPr>
      <w:bookmarkStart w:id="34" w:name="_Toc46859480"/>
      <w:bookmarkStart w:id="35" w:name="_Toc46334601"/>
      <w:bookmarkStart w:id="36" w:name="_Toc46334524"/>
      <w:bookmarkStart w:id="37" w:name="_Toc46065996"/>
      <w:bookmarkStart w:id="38" w:name="_Toc45714592"/>
      <w:bookmarkStart w:id="39" w:name="_Toc47191018"/>
      <w:bookmarkStart w:id="40" w:name="_Toc46128438"/>
      <w:bookmarkStart w:id="41" w:name="_Toc47195291"/>
      <w:bookmarkStart w:id="42" w:name="_Toc50970588"/>
      <w:bookmarkStart w:id="43" w:name="_Toc46860612"/>
      <w:bookmarkStart w:id="44" w:name="_Toc46133814"/>
      <w:bookmarkStart w:id="45" w:name="_Toc46427158"/>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6B5135" w:rsidRDefault="007856FD">
      <w:pPr>
        <w:adjustRightInd/>
        <w:spacing w:line="360" w:lineRule="auto"/>
        <w:ind w:firstLineChars="200" w:firstLine="48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rsidR="006B5135" w:rsidRDefault="007856FD">
      <w:pPr>
        <w:pStyle w:val="afa"/>
      </w:pPr>
      <w:bookmarkStart w:id="46" w:name="_Toc47191019"/>
      <w:bookmarkStart w:id="47" w:name="_Toc47195292"/>
      <w:bookmarkStart w:id="48" w:name="_Toc46860613"/>
      <w:bookmarkStart w:id="49" w:name="_Toc50970589"/>
      <w:bookmarkStart w:id="50" w:name="_Toc46427159"/>
      <w:bookmarkStart w:id="51" w:name="_Toc46334525"/>
      <w:bookmarkStart w:id="52" w:name="_Toc45714593"/>
      <w:bookmarkStart w:id="53" w:name="_Toc46334602"/>
      <w:bookmarkStart w:id="54" w:name="_Toc46859481"/>
      <w:bookmarkStart w:id="55" w:name="_Toc46065997"/>
      <w:bookmarkStart w:id="56" w:name="_Toc46128439"/>
      <w:bookmarkStart w:id="57" w:name="_Toc46133815"/>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6B5135" w:rsidRDefault="007856FD">
      <w:pPr>
        <w:adjustRightInd/>
        <w:spacing w:line="360" w:lineRule="auto"/>
        <w:ind w:firstLineChars="200" w:firstLine="480"/>
        <w:textAlignment w:val="auto"/>
        <w:rPr>
          <w:kern w:val="2"/>
          <w:szCs w:val="24"/>
        </w:rPr>
      </w:pPr>
      <w:r>
        <w:rPr>
          <w:kern w:val="2"/>
          <w:szCs w:val="24"/>
        </w:rPr>
        <w:t>3.1</w:t>
      </w:r>
      <w:r>
        <w:rPr>
          <w:rFonts w:hint="eastAsia"/>
          <w:kern w:val="2"/>
          <w:szCs w:val="24"/>
        </w:rPr>
        <w:t>投标人自行承担准备和参加投标活动发生的全部费用。</w:t>
      </w:r>
    </w:p>
    <w:p w:rsidR="006B5135" w:rsidRDefault="006B5135"/>
    <w:p w:rsidR="006B5135" w:rsidRDefault="007856FD">
      <w:pPr>
        <w:pStyle w:val="afa"/>
      </w:pPr>
      <w:bookmarkStart w:id="58" w:name="_Toc46427160"/>
      <w:bookmarkStart w:id="59" w:name="_Toc46860614"/>
      <w:bookmarkStart w:id="60" w:name="_Toc45714594"/>
      <w:bookmarkStart w:id="61" w:name="_Toc46133816"/>
      <w:bookmarkStart w:id="62" w:name="_Toc46065998"/>
      <w:bookmarkStart w:id="63" w:name="_Toc46334526"/>
      <w:bookmarkStart w:id="64" w:name="_Toc50970590"/>
      <w:bookmarkStart w:id="65" w:name="_Toc46334603"/>
      <w:bookmarkStart w:id="66" w:name="_Toc46128440"/>
      <w:bookmarkStart w:id="67" w:name="_Toc47195293"/>
      <w:bookmarkStart w:id="68" w:name="_Toc47191020"/>
      <w:bookmarkStart w:id="69" w:name="_Toc46859482"/>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6B5135" w:rsidRDefault="007856FD">
      <w:pPr>
        <w:adjustRightInd/>
        <w:spacing w:line="360" w:lineRule="auto"/>
        <w:ind w:firstLineChars="200" w:firstLine="480"/>
        <w:textAlignment w:val="auto"/>
        <w:rPr>
          <w:kern w:val="2"/>
          <w:szCs w:val="24"/>
        </w:rPr>
      </w:pPr>
      <w:r>
        <w:rPr>
          <w:rFonts w:hint="eastAsia"/>
          <w:kern w:val="2"/>
          <w:szCs w:val="24"/>
        </w:rPr>
        <w:t>4</w:t>
      </w:r>
      <w:r>
        <w:rPr>
          <w:kern w:val="2"/>
          <w:szCs w:val="24"/>
        </w:rPr>
        <w:t>.1</w:t>
      </w:r>
      <w:r>
        <w:rPr>
          <w:rFonts w:hint="eastAsia"/>
          <w:kern w:val="2"/>
          <w:szCs w:val="24"/>
        </w:rPr>
        <w:t>语言文字</w:t>
      </w:r>
    </w:p>
    <w:p w:rsidR="006B5135" w:rsidRDefault="007856FD">
      <w:pPr>
        <w:adjustRightInd/>
        <w:spacing w:line="360" w:lineRule="auto"/>
        <w:ind w:firstLineChars="200" w:firstLine="480"/>
        <w:textAlignment w:val="auto"/>
        <w:rPr>
          <w:kern w:val="2"/>
          <w:szCs w:val="24"/>
        </w:rPr>
      </w:pPr>
      <w:r>
        <w:rPr>
          <w:rFonts w:hint="eastAsia"/>
          <w:kern w:val="2"/>
          <w:szCs w:val="24"/>
        </w:rPr>
        <w:t>除专用术语外，与招标投标有关的语言均使用中文，必要时专用术语应附有中文注释。</w:t>
      </w:r>
    </w:p>
    <w:p w:rsidR="006B5135" w:rsidRDefault="007856FD">
      <w:pPr>
        <w:adjustRightInd/>
        <w:spacing w:line="360" w:lineRule="auto"/>
        <w:ind w:firstLineChars="200" w:firstLine="480"/>
        <w:textAlignment w:val="auto"/>
        <w:rPr>
          <w:kern w:val="2"/>
          <w:szCs w:val="24"/>
        </w:rPr>
      </w:pPr>
      <w:r>
        <w:rPr>
          <w:rFonts w:hint="eastAsia"/>
          <w:kern w:val="2"/>
          <w:szCs w:val="24"/>
        </w:rPr>
        <w:t>4.2</w:t>
      </w:r>
      <w:r>
        <w:rPr>
          <w:rFonts w:hint="eastAsia"/>
          <w:kern w:val="2"/>
          <w:szCs w:val="24"/>
        </w:rPr>
        <w:t>计量单位</w:t>
      </w:r>
    </w:p>
    <w:p w:rsidR="006B5135" w:rsidRDefault="007856FD">
      <w:pPr>
        <w:adjustRightInd/>
        <w:spacing w:line="360" w:lineRule="auto"/>
        <w:ind w:firstLineChars="200" w:firstLine="480"/>
        <w:textAlignment w:val="auto"/>
        <w:rPr>
          <w:kern w:val="2"/>
          <w:szCs w:val="24"/>
        </w:rPr>
      </w:pPr>
      <w:r>
        <w:rPr>
          <w:rFonts w:hint="eastAsia"/>
          <w:kern w:val="2"/>
          <w:szCs w:val="24"/>
        </w:rPr>
        <w:t>与招标投标有关文件中所使用的计量单位，除招标文件中有特殊要求外，应采用中华人民共和国法定计量单位。</w:t>
      </w:r>
    </w:p>
    <w:p w:rsidR="006B5135" w:rsidRDefault="007856FD">
      <w:pPr>
        <w:adjustRightInd/>
        <w:spacing w:line="360" w:lineRule="auto"/>
        <w:ind w:firstLineChars="200" w:firstLine="480"/>
        <w:textAlignment w:val="auto"/>
        <w:rPr>
          <w:kern w:val="2"/>
          <w:szCs w:val="24"/>
        </w:rPr>
      </w:pPr>
      <w:r>
        <w:rPr>
          <w:rFonts w:hint="eastAsia"/>
          <w:kern w:val="2"/>
          <w:szCs w:val="24"/>
        </w:rPr>
        <w:t>4.3</w:t>
      </w:r>
      <w:r>
        <w:rPr>
          <w:rFonts w:hint="eastAsia"/>
          <w:kern w:val="2"/>
          <w:szCs w:val="24"/>
        </w:rPr>
        <w:t>保密</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rsidR="006B5135" w:rsidRDefault="007856FD">
      <w:pPr>
        <w:pStyle w:val="afa"/>
      </w:pPr>
      <w:bookmarkStart w:id="70" w:name="_Toc46859484"/>
      <w:bookmarkStart w:id="71" w:name="_Toc47191022"/>
      <w:bookmarkStart w:id="72" w:name="_Toc50970591"/>
      <w:bookmarkStart w:id="73" w:name="_Toc46334528"/>
      <w:bookmarkStart w:id="74" w:name="_Toc46066000"/>
      <w:bookmarkStart w:id="75" w:name="_Toc46128442"/>
      <w:bookmarkStart w:id="76" w:name="_Toc46133818"/>
      <w:bookmarkStart w:id="77" w:name="_Toc45714596"/>
      <w:bookmarkStart w:id="78" w:name="_Toc46334605"/>
      <w:bookmarkStart w:id="79" w:name="_Toc46427162"/>
      <w:bookmarkStart w:id="80" w:name="_Toc46860616"/>
      <w:bookmarkStart w:id="81" w:name="_Toc47195295"/>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6B5135" w:rsidRDefault="007856FD">
      <w:pPr>
        <w:adjustRightInd/>
        <w:spacing w:line="360" w:lineRule="auto"/>
        <w:ind w:firstLineChars="200" w:firstLine="480"/>
        <w:textAlignment w:val="auto"/>
        <w:rPr>
          <w:kern w:val="2"/>
          <w:szCs w:val="24"/>
        </w:rPr>
      </w:pPr>
      <w:r>
        <w:rPr>
          <w:rFonts w:hint="eastAsia"/>
          <w:kern w:val="2"/>
          <w:szCs w:val="24"/>
        </w:rPr>
        <w:t>5</w:t>
      </w:r>
      <w:r>
        <w:rPr>
          <w:kern w:val="2"/>
          <w:szCs w:val="24"/>
        </w:rPr>
        <w:t>.1</w:t>
      </w:r>
      <w:r>
        <w:rPr>
          <w:kern w:val="2"/>
          <w:szCs w:val="24"/>
        </w:rPr>
        <w:t>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rsidR="006B5135" w:rsidRDefault="007856FD">
      <w:pPr>
        <w:adjustRightInd/>
        <w:spacing w:line="360" w:lineRule="auto"/>
        <w:ind w:firstLineChars="200" w:firstLine="480"/>
        <w:textAlignment w:val="auto"/>
        <w:rPr>
          <w:kern w:val="2"/>
          <w:szCs w:val="24"/>
        </w:rPr>
      </w:pPr>
      <w:r>
        <w:rPr>
          <w:kern w:val="2"/>
          <w:szCs w:val="24"/>
        </w:rPr>
        <w:t>第一章</w:t>
      </w:r>
      <w:r>
        <w:rPr>
          <w:kern w:val="2"/>
          <w:szCs w:val="24"/>
        </w:rPr>
        <w:t xml:space="preserve">  </w:t>
      </w:r>
      <w:r>
        <w:rPr>
          <w:kern w:val="2"/>
          <w:szCs w:val="24"/>
        </w:rPr>
        <w:t>投标邀请</w:t>
      </w:r>
    </w:p>
    <w:p w:rsidR="006B5135" w:rsidRDefault="007856FD">
      <w:pPr>
        <w:adjustRightInd/>
        <w:spacing w:line="360" w:lineRule="auto"/>
        <w:ind w:firstLineChars="200" w:firstLine="480"/>
        <w:textAlignment w:val="auto"/>
        <w:rPr>
          <w:kern w:val="2"/>
          <w:szCs w:val="24"/>
        </w:rPr>
      </w:pPr>
      <w:r>
        <w:rPr>
          <w:kern w:val="2"/>
          <w:szCs w:val="24"/>
        </w:rPr>
        <w:t>第二章</w:t>
      </w:r>
      <w:r>
        <w:rPr>
          <w:rFonts w:hint="eastAsia"/>
          <w:kern w:val="2"/>
          <w:szCs w:val="24"/>
        </w:rPr>
        <w:t xml:space="preserve">  </w:t>
      </w:r>
      <w:r>
        <w:rPr>
          <w:kern w:val="2"/>
          <w:szCs w:val="24"/>
        </w:rPr>
        <w:t>投标人须知</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三</w:t>
      </w:r>
      <w:r>
        <w:rPr>
          <w:kern w:val="2"/>
          <w:szCs w:val="24"/>
        </w:rPr>
        <w:t>章</w:t>
      </w:r>
      <w:r>
        <w:rPr>
          <w:kern w:val="2"/>
          <w:szCs w:val="24"/>
        </w:rPr>
        <w:t xml:space="preserve">  </w:t>
      </w:r>
      <w:r>
        <w:rPr>
          <w:kern w:val="2"/>
          <w:szCs w:val="24"/>
        </w:rPr>
        <w:t>合同条款</w:t>
      </w:r>
    </w:p>
    <w:p w:rsidR="006B5135" w:rsidRDefault="007856FD">
      <w:pPr>
        <w:adjustRightInd/>
        <w:spacing w:line="360" w:lineRule="auto"/>
        <w:ind w:firstLineChars="200" w:firstLine="480"/>
        <w:textAlignment w:val="auto"/>
        <w:rPr>
          <w:kern w:val="2"/>
          <w:szCs w:val="24"/>
        </w:rPr>
      </w:pPr>
      <w:r>
        <w:rPr>
          <w:rFonts w:hint="eastAsia"/>
          <w:kern w:val="2"/>
          <w:szCs w:val="24"/>
        </w:rPr>
        <w:t>第四章</w:t>
      </w:r>
      <w:r>
        <w:rPr>
          <w:rFonts w:hint="eastAsia"/>
          <w:kern w:val="2"/>
          <w:szCs w:val="24"/>
        </w:rPr>
        <w:t xml:space="preserve">  </w:t>
      </w:r>
      <w:r>
        <w:rPr>
          <w:kern w:val="2"/>
          <w:szCs w:val="24"/>
        </w:rPr>
        <w:t>货物需求一览表及技术规格</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五</w:t>
      </w:r>
      <w:r>
        <w:rPr>
          <w:kern w:val="2"/>
          <w:szCs w:val="24"/>
        </w:rPr>
        <w:t>章</w:t>
      </w:r>
      <w:r>
        <w:rPr>
          <w:kern w:val="2"/>
          <w:szCs w:val="24"/>
        </w:rPr>
        <w:t xml:space="preserve">  </w:t>
      </w:r>
      <w:r>
        <w:rPr>
          <w:kern w:val="2"/>
          <w:szCs w:val="24"/>
        </w:rPr>
        <w:t>投标资料表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六</w:t>
      </w:r>
      <w:r>
        <w:rPr>
          <w:kern w:val="2"/>
          <w:szCs w:val="24"/>
        </w:rPr>
        <w:t>章</w:t>
      </w:r>
      <w:r>
        <w:rPr>
          <w:kern w:val="2"/>
          <w:szCs w:val="24"/>
        </w:rPr>
        <w:t xml:space="preserve">  </w:t>
      </w:r>
      <w:r>
        <w:rPr>
          <w:kern w:val="2"/>
          <w:szCs w:val="24"/>
        </w:rPr>
        <w:t>合同</w:t>
      </w:r>
      <w:r>
        <w:rPr>
          <w:rFonts w:hint="eastAsia"/>
          <w:kern w:val="2"/>
          <w:szCs w:val="24"/>
        </w:rPr>
        <w:t>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七</w:t>
      </w:r>
      <w:r>
        <w:rPr>
          <w:kern w:val="2"/>
          <w:szCs w:val="24"/>
        </w:rPr>
        <w:t>章</w:t>
      </w:r>
      <w:r>
        <w:rPr>
          <w:kern w:val="2"/>
          <w:szCs w:val="24"/>
        </w:rPr>
        <w:t xml:space="preserve">  </w:t>
      </w:r>
      <w:r>
        <w:rPr>
          <w:kern w:val="2"/>
          <w:szCs w:val="24"/>
        </w:rPr>
        <w:t>投标文件格式</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5</w:t>
      </w:r>
      <w:r>
        <w:rPr>
          <w:kern w:val="2"/>
          <w:szCs w:val="24"/>
        </w:rPr>
        <w:t>.2</w:t>
      </w:r>
      <w:r>
        <w:rPr>
          <w:rFonts w:hint="eastAsia"/>
          <w:kern w:val="2"/>
          <w:szCs w:val="24"/>
        </w:rPr>
        <w:t>投标人应详细阅读招标文件的全部内容，不按招标文件的要求提供投标文件和资料的，可能导致投标被拒绝。</w:t>
      </w:r>
    </w:p>
    <w:p w:rsidR="006B5135" w:rsidRDefault="007856FD">
      <w:pPr>
        <w:pStyle w:val="afa"/>
      </w:pPr>
      <w:bookmarkStart w:id="82" w:name="_Toc46334529"/>
      <w:bookmarkStart w:id="83" w:name="_Toc46066001"/>
      <w:bookmarkStart w:id="84" w:name="_Toc47195296"/>
      <w:bookmarkStart w:id="85" w:name="_Toc46128443"/>
      <w:bookmarkStart w:id="86" w:name="_Toc45714597"/>
      <w:bookmarkStart w:id="87" w:name="_Toc50970592"/>
      <w:bookmarkStart w:id="88" w:name="_Toc46427163"/>
      <w:bookmarkStart w:id="89" w:name="_Toc47191023"/>
      <w:bookmarkStart w:id="90" w:name="_Toc46133819"/>
      <w:bookmarkStart w:id="91" w:name="_Toc46860617"/>
      <w:bookmarkStart w:id="92" w:name="_Toc46859485"/>
      <w:bookmarkStart w:id="93" w:name="_Toc46334606"/>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6B5135" w:rsidRDefault="007856FD">
      <w:pPr>
        <w:adjustRightInd/>
        <w:spacing w:line="360" w:lineRule="auto"/>
        <w:ind w:firstLineChars="200" w:firstLine="48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eastAsia="黑体" w:hAnsi="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rsidR="006B5135" w:rsidRDefault="007856FD">
      <w:pPr>
        <w:adjustRightInd/>
        <w:spacing w:line="360" w:lineRule="auto"/>
        <w:ind w:firstLineChars="200" w:firstLine="48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eastAsia="黑体" w:hAnsi="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w:t>
      </w:r>
      <w:r>
        <w:rPr>
          <w:kern w:val="2"/>
          <w:szCs w:val="24"/>
        </w:rPr>
        <w:t>(</w:t>
      </w:r>
      <w:r>
        <w:rPr>
          <w:kern w:val="2"/>
          <w:szCs w:val="24"/>
        </w:rPr>
        <w:t>答复中不包括问题的来源</w:t>
      </w:r>
      <w:r>
        <w:rPr>
          <w:kern w:val="2"/>
          <w:szCs w:val="24"/>
        </w:rPr>
        <w:t>)</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6.3</w:t>
      </w:r>
      <w:r>
        <w:rPr>
          <w:rFonts w:hint="eastAsia"/>
          <w:kern w:val="2"/>
          <w:szCs w:val="24"/>
        </w:rPr>
        <w:t>投标人在收到澄清后，应</w:t>
      </w:r>
      <w:r>
        <w:rPr>
          <w:kern w:val="2"/>
          <w:szCs w:val="24"/>
        </w:rPr>
        <w:t>立即以书面形式向招标</w:t>
      </w:r>
      <w:r>
        <w:rPr>
          <w:rFonts w:hint="eastAsia"/>
          <w:kern w:val="2"/>
          <w:szCs w:val="24"/>
        </w:rPr>
        <w:t>人</w:t>
      </w:r>
      <w:r>
        <w:rPr>
          <w:kern w:val="2"/>
          <w:szCs w:val="24"/>
        </w:rPr>
        <w:t>确认。</w:t>
      </w:r>
    </w:p>
    <w:p w:rsidR="006B5135" w:rsidRDefault="006B5135">
      <w:pPr>
        <w:spacing w:line="360" w:lineRule="atLeast"/>
        <w:rPr>
          <w:rFonts w:ascii="宋体"/>
          <w:color w:val="000000"/>
        </w:rPr>
      </w:pPr>
    </w:p>
    <w:p w:rsidR="006B5135" w:rsidRDefault="007856FD">
      <w:pPr>
        <w:pStyle w:val="afa"/>
      </w:pPr>
      <w:bookmarkStart w:id="94" w:name="_Toc50970593"/>
      <w:bookmarkStart w:id="95" w:name="_Toc46427164"/>
      <w:bookmarkStart w:id="96" w:name="_Toc46066002"/>
      <w:bookmarkStart w:id="97" w:name="_Toc46133820"/>
      <w:bookmarkStart w:id="98" w:name="_Toc46860618"/>
      <w:bookmarkStart w:id="99" w:name="_Toc46128444"/>
      <w:bookmarkStart w:id="100" w:name="_Toc46334530"/>
      <w:bookmarkStart w:id="101" w:name="_Toc47191024"/>
      <w:bookmarkStart w:id="102" w:name="_Toc46334607"/>
      <w:bookmarkStart w:id="103" w:name="_Toc47195297"/>
      <w:bookmarkStart w:id="104" w:name="_Toc46859486"/>
      <w:bookmarkStart w:id="105" w:name="_Toc45714598"/>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.1</w:t>
      </w:r>
      <w:r>
        <w:rPr>
          <w:kern w:val="2"/>
          <w:szCs w:val="24"/>
        </w:rPr>
        <w:t>在投标截止期前，无论出于何种原因，招标人可主动地或在解答潜在投标人提出的澄清问题时对招标文件进行修改。</w:t>
      </w:r>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.2</w:t>
      </w:r>
      <w:r>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7</w:t>
      </w:r>
      <w:r>
        <w:rPr>
          <w:kern w:val="2"/>
          <w:szCs w:val="24"/>
        </w:rPr>
        <w:t>.3</w:t>
      </w:r>
      <w:r>
        <w:rPr>
          <w:kern w:val="2"/>
          <w:szCs w:val="24"/>
        </w:rPr>
        <w:t>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rsidR="006B5135" w:rsidRDefault="007856FD">
      <w:pPr>
        <w:pStyle w:val="afa"/>
      </w:pPr>
      <w:bookmarkStart w:id="106" w:name="_Toc46133822"/>
      <w:bookmarkStart w:id="107" w:name="_Toc46334609"/>
      <w:bookmarkStart w:id="108" w:name="_Toc46066004"/>
      <w:bookmarkStart w:id="109" w:name="_Toc45714600"/>
      <w:bookmarkStart w:id="110" w:name="_Toc50970595"/>
      <w:bookmarkStart w:id="111" w:name="_Toc47191026"/>
      <w:bookmarkStart w:id="112" w:name="_Toc46859488"/>
      <w:bookmarkStart w:id="113" w:name="_Toc47195299"/>
      <w:bookmarkStart w:id="114" w:name="_Toc46427166"/>
      <w:bookmarkStart w:id="115" w:name="_Toc46860620"/>
      <w:bookmarkStart w:id="116" w:name="_Toc46128446"/>
      <w:bookmarkStart w:id="117" w:name="_Toc46334532"/>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6B5135" w:rsidRDefault="007856FD">
      <w:pPr>
        <w:adjustRightInd/>
        <w:spacing w:line="360" w:lineRule="auto"/>
        <w:ind w:firstLineChars="200" w:firstLine="482"/>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rsidR="006B5135" w:rsidRDefault="007856FD">
      <w:pPr>
        <w:numPr>
          <w:ilvl w:val="0"/>
          <w:numId w:val="6"/>
        </w:numPr>
        <w:adjustRightInd/>
        <w:spacing w:line="360" w:lineRule="auto"/>
        <w:textAlignment w:val="auto"/>
        <w:rPr>
          <w:kern w:val="2"/>
          <w:szCs w:val="24"/>
        </w:rPr>
      </w:pPr>
      <w:r>
        <w:rPr>
          <w:rFonts w:hint="eastAsia"/>
          <w:kern w:val="2"/>
          <w:szCs w:val="24"/>
        </w:rPr>
        <w:t>法定代表人身份证明；</w:t>
      </w:r>
    </w:p>
    <w:p w:rsidR="006B5135" w:rsidRDefault="007856FD">
      <w:pPr>
        <w:numPr>
          <w:ilvl w:val="0"/>
          <w:numId w:val="6"/>
        </w:numPr>
        <w:adjustRightInd/>
        <w:spacing w:line="360" w:lineRule="auto"/>
        <w:textAlignment w:val="auto"/>
        <w:rPr>
          <w:kern w:val="2"/>
          <w:szCs w:val="24"/>
        </w:rPr>
      </w:pPr>
      <w:r>
        <w:rPr>
          <w:rFonts w:hint="eastAsia"/>
          <w:kern w:val="2"/>
          <w:szCs w:val="24"/>
        </w:rPr>
        <w:t>法人授权委托书及身份证；</w:t>
      </w:r>
    </w:p>
    <w:p w:rsidR="006B5135" w:rsidRDefault="007856FD">
      <w:pPr>
        <w:numPr>
          <w:ilvl w:val="0"/>
          <w:numId w:val="6"/>
        </w:numPr>
        <w:adjustRightInd/>
        <w:spacing w:line="360" w:lineRule="auto"/>
        <w:textAlignment w:val="auto"/>
        <w:rPr>
          <w:kern w:val="2"/>
          <w:szCs w:val="24"/>
        </w:rPr>
      </w:pPr>
      <w:r>
        <w:rPr>
          <w:rFonts w:hint="eastAsia"/>
          <w:kern w:val="2"/>
          <w:szCs w:val="24"/>
        </w:rPr>
        <w:t>营业执照副本及复印件；</w:t>
      </w:r>
    </w:p>
    <w:p w:rsidR="006B5135" w:rsidRDefault="007856FD">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rsidR="006B5135" w:rsidRDefault="007856FD">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rsidR="006B5135" w:rsidRDefault="007856FD">
      <w:pPr>
        <w:numPr>
          <w:ilvl w:val="0"/>
          <w:numId w:val="6"/>
        </w:numPr>
        <w:adjustRightInd/>
        <w:spacing w:line="360" w:lineRule="auto"/>
        <w:textAlignment w:val="auto"/>
        <w:rPr>
          <w:kern w:val="2"/>
          <w:szCs w:val="24"/>
        </w:rPr>
      </w:pPr>
      <w:r>
        <w:rPr>
          <w:rFonts w:hint="eastAsia"/>
          <w:kern w:val="2"/>
          <w:szCs w:val="24"/>
        </w:rPr>
        <w:lastRenderedPageBreak/>
        <w:t>招标文件中要求的其它资格证明文件。</w:t>
      </w:r>
    </w:p>
    <w:p w:rsidR="006B5135" w:rsidRDefault="007856FD">
      <w:pPr>
        <w:adjustRightInd/>
        <w:spacing w:line="360" w:lineRule="auto"/>
        <w:ind w:firstLineChars="200" w:firstLine="482"/>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rsidR="006B5135" w:rsidRDefault="007856FD">
      <w:pPr>
        <w:numPr>
          <w:ilvl w:val="0"/>
          <w:numId w:val="7"/>
        </w:numPr>
        <w:adjustRightInd/>
        <w:spacing w:line="360" w:lineRule="auto"/>
        <w:textAlignment w:val="auto"/>
        <w:rPr>
          <w:kern w:val="2"/>
          <w:szCs w:val="24"/>
        </w:rPr>
      </w:pPr>
      <w:r>
        <w:rPr>
          <w:rFonts w:hint="eastAsia"/>
          <w:kern w:val="2"/>
          <w:szCs w:val="24"/>
        </w:rPr>
        <w:t>投标函；</w:t>
      </w:r>
    </w:p>
    <w:p w:rsidR="006B5135" w:rsidRDefault="007856FD">
      <w:pPr>
        <w:numPr>
          <w:ilvl w:val="0"/>
          <w:numId w:val="7"/>
        </w:numPr>
        <w:adjustRightInd/>
        <w:spacing w:line="360" w:lineRule="auto"/>
        <w:textAlignment w:val="auto"/>
        <w:rPr>
          <w:kern w:val="2"/>
          <w:szCs w:val="24"/>
        </w:rPr>
      </w:pPr>
      <w:r>
        <w:rPr>
          <w:rFonts w:hint="eastAsia"/>
          <w:kern w:val="2"/>
          <w:szCs w:val="24"/>
        </w:rPr>
        <w:t>开标一览表；</w:t>
      </w:r>
    </w:p>
    <w:p w:rsidR="006B5135" w:rsidRDefault="007856FD">
      <w:pPr>
        <w:numPr>
          <w:ilvl w:val="0"/>
          <w:numId w:val="7"/>
        </w:numPr>
        <w:adjustRightInd/>
        <w:spacing w:line="360" w:lineRule="auto"/>
        <w:textAlignment w:val="auto"/>
        <w:rPr>
          <w:kern w:val="2"/>
          <w:szCs w:val="24"/>
        </w:rPr>
      </w:pPr>
      <w:r>
        <w:rPr>
          <w:rFonts w:hint="eastAsia"/>
          <w:kern w:val="2"/>
          <w:szCs w:val="24"/>
        </w:rPr>
        <w:t>投标分项报价表；</w:t>
      </w:r>
    </w:p>
    <w:p w:rsidR="006B5135" w:rsidRDefault="007856FD">
      <w:pPr>
        <w:numPr>
          <w:ilvl w:val="0"/>
          <w:numId w:val="7"/>
        </w:numPr>
        <w:adjustRightInd/>
        <w:spacing w:line="360" w:lineRule="auto"/>
        <w:textAlignment w:val="auto"/>
        <w:rPr>
          <w:rFonts w:ascii="宋体"/>
          <w:color w:val="000000"/>
        </w:rPr>
      </w:pPr>
      <w:r>
        <w:rPr>
          <w:rFonts w:hint="eastAsia"/>
          <w:kern w:val="2"/>
          <w:szCs w:val="24"/>
        </w:rPr>
        <w:t>商务条款偏离表；</w:t>
      </w:r>
    </w:p>
    <w:p w:rsidR="006B5135" w:rsidRDefault="007856FD">
      <w:pPr>
        <w:spacing w:line="360" w:lineRule="auto"/>
        <w:rPr>
          <w:b/>
          <w:color w:val="000000"/>
        </w:rPr>
      </w:pPr>
      <w:r>
        <w:rPr>
          <w:b/>
          <w:color w:val="000000"/>
        </w:rPr>
        <w:t>9.</w:t>
      </w:r>
      <w:r>
        <w:rPr>
          <w:rFonts w:hint="eastAsia"/>
          <w:b/>
          <w:color w:val="000000"/>
        </w:rPr>
        <w:t>投标内容填写说明</w:t>
      </w:r>
    </w:p>
    <w:p w:rsidR="006B5135" w:rsidRDefault="007856FD">
      <w:pPr>
        <w:adjustRightInd/>
        <w:spacing w:line="360" w:lineRule="auto"/>
        <w:ind w:firstLineChars="200" w:firstLine="480"/>
        <w:textAlignment w:val="auto"/>
        <w:rPr>
          <w:kern w:val="2"/>
          <w:szCs w:val="24"/>
        </w:rPr>
      </w:pPr>
      <w:r>
        <w:rPr>
          <w:kern w:val="2"/>
          <w:szCs w:val="24"/>
        </w:rPr>
        <w:t>9.1</w:t>
      </w:r>
      <w:r>
        <w:rPr>
          <w:rFonts w:hint="eastAsia"/>
          <w:kern w:val="2"/>
          <w:szCs w:val="24"/>
        </w:rPr>
        <w:t>投标书按统一格式填写，装订成册。</w:t>
      </w:r>
    </w:p>
    <w:p w:rsidR="006B5135" w:rsidRDefault="007856FD">
      <w:pPr>
        <w:adjustRightInd/>
        <w:spacing w:line="360" w:lineRule="auto"/>
        <w:ind w:firstLineChars="200" w:firstLine="48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rsidR="006B5135" w:rsidRDefault="007856FD">
      <w:pPr>
        <w:pStyle w:val="afa"/>
      </w:pPr>
      <w:bookmarkStart w:id="118" w:name="_Toc46128447"/>
      <w:bookmarkStart w:id="119" w:name="_Toc46860621"/>
      <w:bookmarkStart w:id="120" w:name="_Toc46859489"/>
      <w:bookmarkStart w:id="121" w:name="_Toc46427167"/>
      <w:bookmarkStart w:id="122" w:name="_Toc46334533"/>
      <w:bookmarkStart w:id="123" w:name="_Toc46133823"/>
      <w:bookmarkStart w:id="124" w:name="_Toc50970596"/>
      <w:bookmarkStart w:id="125" w:name="_Toc46334610"/>
      <w:bookmarkStart w:id="126" w:name="_Toc46066005"/>
      <w:bookmarkStart w:id="127" w:name="_Toc47195300"/>
      <w:bookmarkStart w:id="128" w:name="_Toc45714601"/>
      <w:bookmarkStart w:id="129" w:name="_Toc47191027"/>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6B5135" w:rsidRDefault="007856FD">
      <w:pPr>
        <w:adjustRightInd/>
        <w:spacing w:line="360" w:lineRule="auto"/>
        <w:ind w:firstLineChars="200" w:firstLine="48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rsidR="006B5135" w:rsidRDefault="007856FD">
      <w:pPr>
        <w:adjustRightInd/>
        <w:spacing w:line="360" w:lineRule="auto"/>
        <w:ind w:firstLineChars="200" w:firstLine="480"/>
        <w:textAlignment w:val="auto"/>
        <w:rPr>
          <w:kern w:val="2"/>
          <w:szCs w:val="24"/>
        </w:rPr>
      </w:pPr>
      <w:r>
        <w:rPr>
          <w:kern w:val="2"/>
          <w:szCs w:val="24"/>
        </w:rPr>
        <w:t>10.2</w:t>
      </w:r>
      <w:r>
        <w:rPr>
          <w:rFonts w:hint="eastAsia"/>
          <w:kern w:val="2"/>
          <w:szCs w:val="24"/>
        </w:rPr>
        <w:t>投标书附件可以包含以下内容：</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1</w:t>
      </w:r>
      <w:r>
        <w:rPr>
          <w:rFonts w:hint="eastAsia"/>
          <w:kern w:val="2"/>
          <w:szCs w:val="24"/>
        </w:rPr>
        <w:t>）更换部件</w:t>
      </w:r>
      <w:r>
        <w:rPr>
          <w:kern w:val="2"/>
          <w:szCs w:val="24"/>
        </w:rPr>
        <w:t>明细表</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2</w:t>
      </w:r>
      <w:r>
        <w:rPr>
          <w:rFonts w:hint="eastAsia"/>
          <w:kern w:val="2"/>
          <w:szCs w:val="24"/>
        </w:rPr>
        <w:t>）投标人提出的合理化建议（如对招标货物的规格、性能、材质提出更为合理的替代方案等）</w:t>
      </w:r>
      <w:r>
        <w:rPr>
          <w:kern w:val="2"/>
          <w:szCs w:val="24"/>
        </w:rPr>
        <w:t>；</w:t>
      </w:r>
    </w:p>
    <w:p w:rsidR="006B5135" w:rsidRDefault="007856FD">
      <w:pPr>
        <w:pStyle w:val="afa"/>
      </w:pPr>
      <w:bookmarkStart w:id="130" w:name="_Toc46066006"/>
      <w:bookmarkStart w:id="131" w:name="_Toc46334534"/>
      <w:bookmarkStart w:id="132" w:name="_Toc46860622"/>
      <w:bookmarkStart w:id="133" w:name="_Toc46859490"/>
      <w:bookmarkStart w:id="134" w:name="_Toc47195301"/>
      <w:bookmarkStart w:id="135" w:name="_Toc47191028"/>
      <w:bookmarkStart w:id="136" w:name="_Toc46334611"/>
      <w:bookmarkStart w:id="137" w:name="_Toc46128448"/>
      <w:bookmarkStart w:id="138" w:name="_Toc45714602"/>
      <w:bookmarkStart w:id="139" w:name="_Toc50970597"/>
      <w:bookmarkStart w:id="140" w:name="_Toc46427168"/>
      <w:bookmarkStart w:id="141" w:name="_Toc46133824"/>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6B5135" w:rsidRDefault="007856FD">
      <w:pPr>
        <w:adjustRightInd/>
        <w:spacing w:line="360" w:lineRule="auto"/>
        <w:ind w:firstLineChars="200" w:firstLine="480"/>
        <w:textAlignment w:val="auto"/>
        <w:rPr>
          <w:szCs w:val="22"/>
        </w:rPr>
      </w:pPr>
      <w:r>
        <w:rPr>
          <w:kern w:val="2"/>
          <w:szCs w:val="24"/>
        </w:rPr>
        <w:t>11.1</w:t>
      </w:r>
      <w:r>
        <w:rPr>
          <w:rFonts w:hint="eastAsia"/>
        </w:rPr>
        <w:t>所有投标均以人民币报价，所有投标报价应是含税价。</w:t>
      </w:r>
    </w:p>
    <w:p w:rsidR="006B5135" w:rsidRDefault="007856FD">
      <w:pPr>
        <w:adjustRightInd/>
        <w:spacing w:line="360" w:lineRule="auto"/>
        <w:ind w:firstLineChars="200" w:firstLine="48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6B5135" w:rsidRDefault="007856FD">
      <w:pPr>
        <w:adjustRightInd/>
        <w:spacing w:line="360" w:lineRule="auto"/>
        <w:ind w:firstLineChars="200" w:firstLine="480"/>
        <w:textAlignment w:val="auto"/>
        <w:rPr>
          <w:rFonts w:ascii="宋体"/>
          <w:color w:val="000000"/>
        </w:rPr>
      </w:pPr>
      <w:r>
        <w:rPr>
          <w:kern w:val="2"/>
          <w:szCs w:val="24"/>
        </w:rPr>
        <w:t>11.</w:t>
      </w:r>
      <w:r>
        <w:rPr>
          <w:rFonts w:hint="eastAsia"/>
          <w:kern w:val="2"/>
          <w:szCs w:val="24"/>
        </w:rPr>
        <w:t>3</w:t>
      </w:r>
      <w:r>
        <w:rPr>
          <w:rFonts w:hint="eastAsia"/>
          <w:kern w:val="2"/>
          <w:szCs w:val="24"/>
        </w:rPr>
        <w:t>最低报价不能作为中标的保证。</w:t>
      </w:r>
    </w:p>
    <w:p w:rsidR="006B5135" w:rsidRDefault="007856FD">
      <w:pPr>
        <w:pStyle w:val="afa"/>
      </w:pPr>
      <w:bookmarkStart w:id="142" w:name="_Toc47191029"/>
      <w:bookmarkStart w:id="143" w:name="_Toc47195302"/>
      <w:bookmarkStart w:id="144" w:name="_Toc46427169"/>
      <w:bookmarkStart w:id="145" w:name="_Toc46334612"/>
      <w:bookmarkStart w:id="146" w:name="_Toc46133825"/>
      <w:bookmarkStart w:id="147" w:name="_Toc46859491"/>
      <w:bookmarkStart w:id="148" w:name="_Toc46334535"/>
      <w:bookmarkStart w:id="149" w:name="_Toc45714603"/>
      <w:bookmarkStart w:id="150" w:name="_Toc46860623"/>
      <w:bookmarkStart w:id="151" w:name="_Toc50970598"/>
      <w:bookmarkStart w:id="152" w:name="_Toc46066007"/>
      <w:bookmarkStart w:id="153" w:name="_Toc46128449"/>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6B5135" w:rsidRDefault="007856FD">
      <w:pPr>
        <w:adjustRightInd/>
        <w:spacing w:line="360" w:lineRule="auto"/>
        <w:ind w:firstLineChars="200" w:firstLine="480"/>
        <w:textAlignment w:val="auto"/>
        <w:rPr>
          <w:kern w:val="2"/>
          <w:szCs w:val="24"/>
        </w:rPr>
      </w:pPr>
      <w:r>
        <w:rPr>
          <w:kern w:val="2"/>
          <w:szCs w:val="24"/>
        </w:rPr>
        <w:t>12.1</w:t>
      </w:r>
      <w:r>
        <w:rPr>
          <w:rFonts w:hint="eastAsia"/>
          <w:kern w:val="2"/>
          <w:szCs w:val="24"/>
        </w:rPr>
        <w:t>投标人在递交投标文件的同时，应提供不少于</w:t>
      </w:r>
      <w:r>
        <w:rPr>
          <w:rFonts w:ascii="黑体" w:eastAsia="黑体" w:hAnsi="黑体"/>
          <w:kern w:val="2"/>
          <w:szCs w:val="24"/>
        </w:rPr>
        <w:t>投标资料表</w:t>
      </w:r>
      <w:r>
        <w:rPr>
          <w:kern w:val="2"/>
          <w:szCs w:val="24"/>
        </w:rPr>
        <w:t>中规定数额</w:t>
      </w:r>
      <w:r>
        <w:rPr>
          <w:rFonts w:hint="eastAsia"/>
          <w:kern w:val="2"/>
          <w:szCs w:val="24"/>
        </w:rPr>
        <w:t>的投标保证金，并作为其投标文件的组成部分。</w:t>
      </w:r>
    </w:p>
    <w:p w:rsidR="006B5135" w:rsidRDefault="007856FD">
      <w:pPr>
        <w:adjustRightInd/>
        <w:spacing w:line="360" w:lineRule="auto"/>
        <w:ind w:firstLineChars="200" w:firstLine="480"/>
        <w:textAlignment w:val="auto"/>
        <w:rPr>
          <w:kern w:val="2"/>
          <w:szCs w:val="24"/>
        </w:rPr>
      </w:pPr>
      <w:r>
        <w:rPr>
          <w:kern w:val="2"/>
          <w:szCs w:val="24"/>
        </w:rPr>
        <w:t>12.2</w:t>
      </w:r>
      <w:r>
        <w:rPr>
          <w:kern w:val="2"/>
          <w:szCs w:val="24"/>
        </w:rPr>
        <w:t>投标保证金应采用下列任何一种形式：</w:t>
      </w:r>
    </w:p>
    <w:p w:rsidR="006B5135" w:rsidRDefault="007856FD">
      <w:pPr>
        <w:adjustRightInd/>
        <w:spacing w:line="360" w:lineRule="auto"/>
        <w:ind w:firstLineChars="200" w:firstLine="480"/>
        <w:textAlignment w:val="auto"/>
        <w:rPr>
          <w:kern w:val="2"/>
          <w:szCs w:val="24"/>
        </w:rPr>
      </w:pPr>
      <w:r>
        <w:rPr>
          <w:kern w:val="2"/>
          <w:szCs w:val="24"/>
        </w:rPr>
        <w:t>1)</w:t>
      </w:r>
      <w:r>
        <w:rPr>
          <w:kern w:val="2"/>
          <w:szCs w:val="24"/>
        </w:rPr>
        <w:t>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rsidR="006B5135" w:rsidRDefault="007856FD">
      <w:pPr>
        <w:adjustRightInd/>
        <w:spacing w:line="360" w:lineRule="auto"/>
        <w:ind w:firstLineChars="200" w:firstLine="480"/>
        <w:textAlignment w:val="auto"/>
        <w:rPr>
          <w:kern w:val="2"/>
          <w:szCs w:val="24"/>
        </w:rPr>
      </w:pPr>
      <w:r>
        <w:rPr>
          <w:kern w:val="2"/>
          <w:szCs w:val="24"/>
        </w:rPr>
        <w:lastRenderedPageBreak/>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eastAsia="黑体" w:hAnsi="黑体"/>
          <w:kern w:val="2"/>
          <w:szCs w:val="24"/>
        </w:rPr>
        <w:t>投标资料表</w:t>
      </w:r>
      <w:r>
        <w:rPr>
          <w:kern w:val="2"/>
          <w:szCs w:val="24"/>
        </w:rPr>
        <w:t>中规定的其它形式</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rsidR="006B5135" w:rsidRDefault="007856FD">
      <w:pPr>
        <w:adjustRightInd/>
        <w:spacing w:line="360" w:lineRule="auto"/>
        <w:ind w:firstLineChars="200" w:firstLine="48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w:t>
      </w:r>
      <w:r>
        <w:rPr>
          <w:kern w:val="2"/>
          <w:szCs w:val="24"/>
        </w:rPr>
        <w:t>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rsidR="006B5135" w:rsidRDefault="007856FD">
      <w:pPr>
        <w:adjustRightInd/>
        <w:spacing w:line="360" w:lineRule="auto"/>
        <w:ind w:firstLineChars="200" w:firstLine="480"/>
        <w:textAlignment w:val="auto"/>
        <w:rPr>
          <w:kern w:val="2"/>
          <w:szCs w:val="24"/>
        </w:rPr>
      </w:pPr>
      <w:r>
        <w:rPr>
          <w:kern w:val="2"/>
          <w:szCs w:val="24"/>
        </w:rPr>
        <w:t>12.6</w:t>
      </w:r>
      <w:r>
        <w:rPr>
          <w:rFonts w:hint="eastAsia"/>
          <w:kern w:val="2"/>
          <w:szCs w:val="24"/>
        </w:rPr>
        <w:t>发生下列情况之一，保证金将被没收。</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开标后在投标有效期间，投标人撤回其投标书；</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w:t>
      </w:r>
      <w:r>
        <w:rPr>
          <w:rFonts w:hint="eastAsia"/>
          <w:kern w:val="2"/>
          <w:szCs w:val="24"/>
        </w:rPr>
        <w:t>条规定签订合同；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中标人在规定期限内不按本须知第</w:t>
      </w:r>
      <w:r>
        <w:rPr>
          <w:kern w:val="2"/>
          <w:szCs w:val="24"/>
        </w:rPr>
        <w:t>2</w:t>
      </w:r>
      <w:r>
        <w:rPr>
          <w:rFonts w:hint="eastAsia"/>
          <w:kern w:val="2"/>
          <w:szCs w:val="24"/>
        </w:rPr>
        <w:t>7</w:t>
      </w:r>
      <w:r>
        <w:rPr>
          <w:rFonts w:hint="eastAsia"/>
          <w:kern w:val="2"/>
          <w:szCs w:val="24"/>
        </w:rPr>
        <w:t>条规定提供履约保证金；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中标人在规定期限内不按本须知第</w:t>
      </w:r>
      <w:r>
        <w:rPr>
          <w:kern w:val="2"/>
          <w:szCs w:val="24"/>
        </w:rPr>
        <w:t>2</w:t>
      </w:r>
      <w:r>
        <w:rPr>
          <w:rFonts w:hint="eastAsia"/>
          <w:kern w:val="2"/>
          <w:szCs w:val="24"/>
        </w:rPr>
        <w:t>8</w:t>
      </w:r>
      <w:r>
        <w:rPr>
          <w:rFonts w:hint="eastAsia"/>
          <w:kern w:val="2"/>
          <w:szCs w:val="24"/>
        </w:rPr>
        <w:t>条规定缴付中标服务费。</w:t>
      </w:r>
    </w:p>
    <w:p w:rsidR="006B5135" w:rsidRDefault="006B5135">
      <w:pPr>
        <w:spacing w:line="360" w:lineRule="auto"/>
        <w:rPr>
          <w:rFonts w:ascii="宋体"/>
        </w:rPr>
      </w:pPr>
    </w:p>
    <w:p w:rsidR="006B5135" w:rsidRDefault="007856FD">
      <w:pPr>
        <w:pStyle w:val="afa"/>
      </w:pPr>
      <w:bookmarkStart w:id="154" w:name="_Toc46334613"/>
      <w:bookmarkStart w:id="155" w:name="_Toc46066008"/>
      <w:bookmarkStart w:id="156" w:name="_Toc46334536"/>
      <w:bookmarkStart w:id="157" w:name="_Toc46133826"/>
      <w:bookmarkStart w:id="158" w:name="_Toc47191030"/>
      <w:bookmarkStart w:id="159" w:name="_Toc50970599"/>
      <w:bookmarkStart w:id="160" w:name="_Toc46860624"/>
      <w:bookmarkStart w:id="161" w:name="_Toc46427170"/>
      <w:bookmarkStart w:id="162" w:name="_Toc46859492"/>
      <w:bookmarkStart w:id="163" w:name="_Toc46128450"/>
      <w:bookmarkStart w:id="164" w:name="_Toc45714604"/>
      <w:bookmarkStart w:id="165" w:name="_Toc47195303"/>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6B5135" w:rsidRDefault="007856FD">
      <w:pPr>
        <w:adjustRightInd/>
        <w:spacing w:line="360" w:lineRule="auto"/>
        <w:ind w:firstLineChars="200" w:firstLine="480"/>
        <w:textAlignment w:val="auto"/>
        <w:rPr>
          <w:kern w:val="2"/>
          <w:szCs w:val="24"/>
        </w:rPr>
      </w:pPr>
      <w:r>
        <w:rPr>
          <w:kern w:val="2"/>
          <w:szCs w:val="24"/>
        </w:rPr>
        <w:t>13.1</w:t>
      </w:r>
      <w:r>
        <w:rPr>
          <w:kern w:val="2"/>
          <w:szCs w:val="24"/>
        </w:rPr>
        <w:t>投标应自</w:t>
      </w:r>
      <w:r>
        <w:rPr>
          <w:rFonts w:ascii="黑体" w:eastAsia="黑体" w:hAnsi="黑体" w:hint="eastAsia"/>
          <w:kern w:val="2"/>
          <w:szCs w:val="24"/>
        </w:rPr>
        <w:t>投标资料表</w:t>
      </w:r>
      <w:r>
        <w:rPr>
          <w:kern w:val="2"/>
          <w:szCs w:val="24"/>
        </w:rPr>
        <w:t>中规定的开标日起，并在</w:t>
      </w:r>
      <w:r>
        <w:rPr>
          <w:rFonts w:ascii="黑体" w:eastAsia="黑体" w:hAnsi="黑体" w:hint="eastAsia"/>
          <w:kern w:val="2"/>
          <w:szCs w:val="24"/>
        </w:rPr>
        <w:t>投标资料表</w:t>
      </w:r>
      <w:r>
        <w:rPr>
          <w:kern w:val="2"/>
          <w:szCs w:val="24"/>
        </w:rPr>
        <w:t>中所述期限内保持有效。投标有效期不足的投标将被视为非实质性响应，并予以拒绝。</w:t>
      </w:r>
    </w:p>
    <w:p w:rsidR="006B5135" w:rsidRDefault="007856FD">
      <w:pPr>
        <w:adjustRightInd/>
        <w:spacing w:line="360" w:lineRule="auto"/>
        <w:ind w:firstLineChars="200" w:firstLine="480"/>
        <w:textAlignment w:val="auto"/>
        <w:rPr>
          <w:rFonts w:ascii="宋体"/>
          <w:color w:val="000000"/>
        </w:rPr>
      </w:pPr>
      <w:r>
        <w:rPr>
          <w:kern w:val="2"/>
          <w:szCs w:val="24"/>
        </w:rPr>
        <w:t>1</w:t>
      </w:r>
      <w:r>
        <w:rPr>
          <w:rFonts w:hint="eastAsia"/>
          <w:kern w:val="2"/>
          <w:szCs w:val="24"/>
        </w:rPr>
        <w:t>3</w:t>
      </w:r>
      <w:r>
        <w:rPr>
          <w:kern w:val="2"/>
          <w:szCs w:val="24"/>
        </w:rPr>
        <w:t>.2</w:t>
      </w:r>
      <w:r>
        <w:rPr>
          <w:kern w:val="2"/>
          <w:szCs w:val="24"/>
        </w:rPr>
        <w:t>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Pr>
          <w:kern w:val="2"/>
          <w:szCs w:val="24"/>
        </w:rPr>
        <w:t>1</w:t>
      </w:r>
      <w:r>
        <w:rPr>
          <w:rFonts w:hint="eastAsia"/>
          <w:kern w:val="2"/>
          <w:szCs w:val="24"/>
        </w:rPr>
        <w:t>2</w:t>
      </w:r>
      <w:r>
        <w:rPr>
          <w:kern w:val="2"/>
          <w:szCs w:val="24"/>
        </w:rPr>
        <w:t>条有关投标保证金的退还和没收的规定将在延长了的有效期内继续有效。</w:t>
      </w:r>
    </w:p>
    <w:p w:rsidR="006B5135" w:rsidRDefault="007856FD">
      <w:pPr>
        <w:pStyle w:val="afa"/>
      </w:pPr>
      <w:bookmarkStart w:id="166" w:name="_Toc46427171"/>
      <w:bookmarkStart w:id="167" w:name="_Toc46133827"/>
      <w:bookmarkStart w:id="168" w:name="_Toc46128451"/>
      <w:bookmarkStart w:id="169" w:name="_Toc46334614"/>
      <w:bookmarkStart w:id="170" w:name="_Toc50970600"/>
      <w:bookmarkStart w:id="171" w:name="_Toc47191031"/>
      <w:bookmarkStart w:id="172" w:name="_Toc47195304"/>
      <w:bookmarkStart w:id="173" w:name="_Toc46860625"/>
      <w:bookmarkStart w:id="174" w:name="_Toc46334537"/>
      <w:bookmarkStart w:id="175" w:name="_Toc46859493"/>
      <w:bookmarkStart w:id="176" w:name="_Toc45714605"/>
      <w:bookmarkStart w:id="177" w:name="_Toc46066009"/>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6B5135" w:rsidRDefault="007856FD">
      <w:pPr>
        <w:adjustRightInd/>
        <w:spacing w:line="360" w:lineRule="auto"/>
        <w:ind w:firstLineChars="200" w:firstLine="48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w:t>
      </w:r>
      <w:r>
        <w:rPr>
          <w:rFonts w:hint="eastAsia"/>
          <w:kern w:val="2"/>
          <w:szCs w:val="24"/>
        </w:rPr>
        <w:t>8</w:t>
      </w:r>
      <w:r>
        <w:rPr>
          <w:rFonts w:hint="eastAsia"/>
          <w:kern w:val="2"/>
          <w:szCs w:val="24"/>
        </w:rPr>
        <w:t>条中所规定</w:t>
      </w:r>
      <w:r>
        <w:rPr>
          <w:kern w:val="2"/>
          <w:szCs w:val="24"/>
        </w:rPr>
        <w:t>)</w:t>
      </w:r>
      <w:r>
        <w:rPr>
          <w:rFonts w:hint="eastAsia"/>
          <w:kern w:val="2"/>
          <w:szCs w:val="24"/>
        </w:rPr>
        <w:t>均应遵守本条。</w:t>
      </w:r>
    </w:p>
    <w:p w:rsidR="006B5135" w:rsidRDefault="007856FD">
      <w:pPr>
        <w:adjustRightInd/>
        <w:spacing w:line="360" w:lineRule="auto"/>
        <w:ind w:firstLineChars="200" w:firstLine="48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rsidR="006B5135" w:rsidRDefault="007856FD">
      <w:pPr>
        <w:adjustRightInd/>
        <w:spacing w:line="360" w:lineRule="auto"/>
        <w:ind w:firstLineChars="200" w:firstLine="48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w:t>
      </w:r>
      <w:r>
        <w:rPr>
          <w:kern w:val="2"/>
          <w:szCs w:val="24"/>
        </w:rPr>
        <w:t>“</w:t>
      </w:r>
      <w:r>
        <w:rPr>
          <w:kern w:val="2"/>
          <w:szCs w:val="24"/>
        </w:rPr>
        <w:t>正本</w:t>
      </w:r>
      <w:r>
        <w:rPr>
          <w:kern w:val="2"/>
          <w:szCs w:val="24"/>
        </w:rPr>
        <w:t>”</w:t>
      </w:r>
      <w:r>
        <w:rPr>
          <w:kern w:val="2"/>
          <w:szCs w:val="24"/>
        </w:rPr>
        <w:t>中</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14.4</w:t>
      </w:r>
      <w:r>
        <w:rPr>
          <w:kern w:val="2"/>
          <w:szCs w:val="24"/>
        </w:rPr>
        <w:t>投标人应准备一份投标文件正本和</w:t>
      </w:r>
      <w:r>
        <w:rPr>
          <w:rFonts w:ascii="黑体" w:eastAsia="黑体" w:hAnsi="黑体"/>
          <w:kern w:val="2"/>
          <w:szCs w:val="24"/>
        </w:rPr>
        <w:t>投标资料表</w:t>
      </w:r>
      <w:r>
        <w:rPr>
          <w:kern w:val="2"/>
          <w:szCs w:val="24"/>
        </w:rPr>
        <w:t>中规定数目的副本，每</w:t>
      </w:r>
      <w:r>
        <w:rPr>
          <w:kern w:val="2"/>
          <w:szCs w:val="24"/>
        </w:rPr>
        <w:lastRenderedPageBreak/>
        <w:t>套投标文件须清楚地标明</w:t>
      </w:r>
      <w:r>
        <w:rPr>
          <w:kern w:val="2"/>
          <w:szCs w:val="24"/>
        </w:rPr>
        <w:t>“</w:t>
      </w:r>
      <w:r>
        <w:rPr>
          <w:kern w:val="2"/>
          <w:szCs w:val="24"/>
        </w:rPr>
        <w:t>正本</w:t>
      </w:r>
      <w:r>
        <w:rPr>
          <w:kern w:val="2"/>
          <w:szCs w:val="24"/>
        </w:rPr>
        <w:t>”</w:t>
      </w:r>
      <w:r>
        <w:rPr>
          <w:kern w:val="2"/>
          <w:szCs w:val="24"/>
        </w:rPr>
        <w:t>或</w:t>
      </w:r>
      <w:r>
        <w:rPr>
          <w:kern w:val="2"/>
          <w:szCs w:val="24"/>
        </w:rPr>
        <w:t>“</w:t>
      </w:r>
      <w:r>
        <w:rPr>
          <w:kern w:val="2"/>
          <w:szCs w:val="24"/>
        </w:rPr>
        <w:t>副本</w:t>
      </w:r>
      <w:r>
        <w:rPr>
          <w:kern w:val="2"/>
          <w:szCs w:val="24"/>
        </w:rPr>
        <w:t>”</w:t>
      </w:r>
      <w:r>
        <w:rPr>
          <w:kern w:val="2"/>
          <w:szCs w:val="24"/>
        </w:rPr>
        <w:t>。若副本与正本不符，以正本为准。</w:t>
      </w:r>
    </w:p>
    <w:p w:rsidR="006B5135" w:rsidRDefault="007856FD">
      <w:pPr>
        <w:adjustRightInd/>
        <w:spacing w:line="360" w:lineRule="auto"/>
        <w:ind w:firstLineChars="200" w:firstLine="48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rsidR="006B5135" w:rsidRDefault="007856FD">
      <w:pPr>
        <w:adjustRightInd/>
        <w:spacing w:line="360" w:lineRule="auto"/>
        <w:ind w:firstLineChars="200" w:firstLine="480"/>
        <w:textAlignment w:val="auto"/>
        <w:rPr>
          <w:kern w:val="2"/>
          <w:szCs w:val="24"/>
        </w:rPr>
      </w:pPr>
      <w:r>
        <w:rPr>
          <w:kern w:val="2"/>
          <w:szCs w:val="24"/>
        </w:rPr>
        <w:t>14.6</w:t>
      </w:r>
      <w:r>
        <w:rPr>
          <w:kern w:val="2"/>
          <w:szCs w:val="24"/>
        </w:rPr>
        <w:t>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rsidR="006B5135" w:rsidRDefault="007856FD">
      <w:pPr>
        <w:adjustRightInd/>
        <w:spacing w:line="360" w:lineRule="auto"/>
        <w:ind w:firstLineChars="200" w:firstLine="480"/>
        <w:textAlignment w:val="auto"/>
        <w:rPr>
          <w:kern w:val="2"/>
          <w:szCs w:val="24"/>
        </w:rPr>
      </w:pPr>
      <w:r>
        <w:rPr>
          <w:kern w:val="2"/>
          <w:szCs w:val="24"/>
        </w:rPr>
        <w:t>14.7</w:t>
      </w:r>
      <w:r>
        <w:rPr>
          <w:rFonts w:hint="eastAsia"/>
          <w:kern w:val="2"/>
          <w:szCs w:val="24"/>
        </w:rPr>
        <w:t>投标文件因字迹潦草或表达不清所引起的后果由投标人负责。</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b/>
          <w:color w:val="000000"/>
        </w:rPr>
      </w:pPr>
      <w:bookmarkStart w:id="178" w:name="_Toc47195305"/>
      <w:bookmarkStart w:id="179" w:name="_Toc50970601"/>
      <w:r>
        <w:rPr>
          <w:rFonts w:hint="eastAsia"/>
          <w:b/>
          <w:color w:val="000000"/>
        </w:rPr>
        <w:t>15</w:t>
      </w:r>
      <w:r>
        <w:rPr>
          <w:rFonts w:hint="eastAsia"/>
          <w:b/>
          <w:color w:val="000000"/>
        </w:rPr>
        <w:t>、投标文件的递交</w:t>
      </w:r>
      <w:bookmarkEnd w:id="178"/>
      <w:bookmarkEnd w:id="179"/>
    </w:p>
    <w:p w:rsidR="006B5135" w:rsidRDefault="007856FD">
      <w:pPr>
        <w:adjustRightInd/>
        <w:spacing w:line="360" w:lineRule="auto"/>
        <w:ind w:firstLineChars="200" w:firstLine="480"/>
        <w:textAlignment w:val="auto"/>
        <w:rPr>
          <w:kern w:val="2"/>
          <w:szCs w:val="24"/>
        </w:rPr>
      </w:pPr>
      <w:r>
        <w:rPr>
          <w:kern w:val="2"/>
          <w:szCs w:val="24"/>
        </w:rPr>
        <w:t>15.1</w:t>
      </w:r>
      <w:r>
        <w:rPr>
          <w:rFonts w:hint="eastAsia"/>
          <w:kern w:val="2"/>
          <w:szCs w:val="24"/>
        </w:rPr>
        <w:t>投标文件应按以下方法分别装袋密封：</w:t>
      </w:r>
    </w:p>
    <w:p w:rsidR="006B5135" w:rsidRDefault="007856FD">
      <w:pPr>
        <w:adjustRightInd/>
        <w:spacing w:line="360" w:lineRule="auto"/>
        <w:ind w:firstLineChars="200" w:firstLine="480"/>
        <w:textAlignment w:val="auto"/>
        <w:rPr>
          <w:kern w:val="2"/>
          <w:szCs w:val="24"/>
        </w:rPr>
      </w:pPr>
      <w:r>
        <w:rPr>
          <w:kern w:val="2"/>
          <w:szCs w:val="24"/>
        </w:rPr>
        <w:t>15.1.1</w:t>
      </w:r>
      <w:r>
        <w:rPr>
          <w:kern w:val="2"/>
          <w:szCs w:val="24"/>
        </w:rPr>
        <w:t>投标文件应包括开标一览表。为方便开标时唱标，投标人还应将开标一览表单独密封提交，并在信封上标明</w:t>
      </w:r>
      <w:r>
        <w:rPr>
          <w:kern w:val="2"/>
          <w:szCs w:val="24"/>
        </w:rPr>
        <w:t>“</w:t>
      </w:r>
      <w:r>
        <w:rPr>
          <w:kern w:val="2"/>
          <w:szCs w:val="24"/>
        </w:rPr>
        <w:t>开标一览表</w:t>
      </w:r>
      <w:r>
        <w:rPr>
          <w:kern w:val="2"/>
          <w:szCs w:val="24"/>
        </w:rPr>
        <w:t>”</w:t>
      </w:r>
      <w:r>
        <w:rPr>
          <w:kern w:val="2"/>
          <w:szCs w:val="24"/>
        </w:rPr>
        <w:t>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w:t>
      </w:r>
      <w:r>
        <w:rPr>
          <w:kern w:val="2"/>
          <w:szCs w:val="24"/>
        </w:rPr>
        <w:t>“</w:t>
      </w:r>
      <w:r>
        <w:rPr>
          <w:kern w:val="2"/>
          <w:szCs w:val="24"/>
        </w:rPr>
        <w:t>正</w:t>
      </w:r>
      <w:r>
        <w:rPr>
          <w:rFonts w:hint="eastAsia"/>
          <w:kern w:val="2"/>
          <w:szCs w:val="24"/>
        </w:rPr>
        <w:t>本</w:t>
      </w:r>
      <w:r>
        <w:rPr>
          <w:kern w:val="2"/>
          <w:szCs w:val="24"/>
        </w:rPr>
        <w:t>”“</w:t>
      </w:r>
      <w:r>
        <w:rPr>
          <w:kern w:val="2"/>
          <w:szCs w:val="24"/>
        </w:rPr>
        <w:t>副本</w:t>
      </w:r>
      <w:r>
        <w:rPr>
          <w:kern w:val="2"/>
          <w:szCs w:val="24"/>
        </w:rPr>
        <w:t>”</w:t>
      </w:r>
      <w:r>
        <w:rPr>
          <w:kern w:val="2"/>
          <w:szCs w:val="24"/>
        </w:rPr>
        <w:t>字样。</w:t>
      </w:r>
    </w:p>
    <w:p w:rsidR="006B5135" w:rsidRDefault="007856FD">
      <w:pPr>
        <w:adjustRightInd/>
        <w:spacing w:line="360" w:lineRule="auto"/>
        <w:ind w:firstLineChars="200" w:firstLine="480"/>
        <w:textAlignment w:val="auto"/>
        <w:rPr>
          <w:kern w:val="2"/>
          <w:szCs w:val="24"/>
        </w:rPr>
      </w:pPr>
      <w:r>
        <w:rPr>
          <w:kern w:val="2"/>
          <w:szCs w:val="24"/>
        </w:rPr>
        <w:t>15.1.2</w:t>
      </w:r>
      <w:r>
        <w:rPr>
          <w:kern w:val="2"/>
          <w:szCs w:val="24"/>
        </w:rPr>
        <w:t>信封及</w:t>
      </w:r>
      <w:r>
        <w:rPr>
          <w:rFonts w:hint="eastAsia"/>
          <w:kern w:val="2"/>
          <w:szCs w:val="24"/>
        </w:rPr>
        <w:t>封套</w:t>
      </w:r>
      <w:r>
        <w:rPr>
          <w:kern w:val="2"/>
          <w:szCs w:val="24"/>
        </w:rPr>
        <w:t>上均应：</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kern w:val="2"/>
          <w:szCs w:val="24"/>
        </w:rPr>
        <w:t>清楚标明递交至</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kern w:val="2"/>
          <w:szCs w:val="24"/>
        </w:rPr>
        <w:t>注明</w:t>
      </w:r>
      <w:r>
        <w:rPr>
          <w:rFonts w:ascii="黑体" w:eastAsia="黑体" w:hAnsi="黑体"/>
          <w:kern w:val="2"/>
          <w:szCs w:val="24"/>
        </w:rPr>
        <w:t>投标资料表</w:t>
      </w:r>
      <w:r>
        <w:rPr>
          <w:kern w:val="2"/>
          <w:szCs w:val="24"/>
        </w:rPr>
        <w:t>中指明的项目名称、</w:t>
      </w:r>
      <w:r>
        <w:rPr>
          <w:rFonts w:hint="eastAsia"/>
          <w:kern w:val="2"/>
          <w:szCs w:val="24"/>
        </w:rPr>
        <w:t>招标</w:t>
      </w:r>
      <w:r>
        <w:rPr>
          <w:kern w:val="2"/>
          <w:szCs w:val="24"/>
        </w:rPr>
        <w:t>编号和</w:t>
      </w:r>
      <w:r>
        <w:rPr>
          <w:kern w:val="2"/>
          <w:szCs w:val="24"/>
        </w:rPr>
        <w:t>“</w:t>
      </w:r>
      <w:r>
        <w:rPr>
          <w:kern w:val="2"/>
          <w:szCs w:val="24"/>
        </w:rPr>
        <w:t>在</w:t>
      </w:r>
      <w:r>
        <w:rPr>
          <w:i/>
          <w:color w:val="FF0000"/>
          <w:kern w:val="2"/>
          <w:szCs w:val="24"/>
          <w:u w:val="single"/>
        </w:rPr>
        <w:t>(</w:t>
      </w:r>
      <w:r>
        <w:rPr>
          <w:i/>
          <w:color w:val="FF0000"/>
          <w:kern w:val="2"/>
          <w:szCs w:val="24"/>
          <w:u w:val="single"/>
        </w:rPr>
        <w:t>开标日期和时间）</w:t>
      </w:r>
      <w:r>
        <w:rPr>
          <w:kern w:val="2"/>
          <w:szCs w:val="24"/>
        </w:rPr>
        <w:t>之前不得启封</w:t>
      </w:r>
      <w:r>
        <w:rPr>
          <w:kern w:val="2"/>
          <w:szCs w:val="24"/>
        </w:rPr>
        <w:t>”</w:t>
      </w:r>
      <w:r>
        <w:rPr>
          <w:kern w:val="2"/>
          <w:szCs w:val="24"/>
        </w:rPr>
        <w:t>的字样，并填入</w:t>
      </w:r>
      <w:r>
        <w:rPr>
          <w:rFonts w:ascii="黑体" w:eastAsia="黑体" w:hAnsi="黑体" w:hint="eastAsia"/>
          <w:kern w:val="2"/>
          <w:szCs w:val="24"/>
        </w:rPr>
        <w:t>投标资料表</w:t>
      </w:r>
      <w:r>
        <w:rPr>
          <w:kern w:val="2"/>
          <w:szCs w:val="24"/>
        </w:rPr>
        <w:t>中规定的开标日期和时间。</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rsidR="006B5135" w:rsidRDefault="007856FD">
      <w:pPr>
        <w:adjustRightInd/>
        <w:spacing w:line="360" w:lineRule="auto"/>
        <w:ind w:firstLineChars="200" w:firstLine="480"/>
        <w:textAlignment w:val="auto"/>
        <w:rPr>
          <w:kern w:val="2"/>
          <w:szCs w:val="24"/>
        </w:rPr>
      </w:pPr>
      <w:r>
        <w:rPr>
          <w:kern w:val="2"/>
          <w:szCs w:val="24"/>
        </w:rPr>
        <w:t>15.2</w:t>
      </w:r>
      <w:r>
        <w:rPr>
          <w:kern w:val="2"/>
          <w:szCs w:val="24"/>
        </w:rPr>
        <w:t>信封及</w:t>
      </w:r>
      <w:r>
        <w:rPr>
          <w:rFonts w:hint="eastAsia"/>
          <w:kern w:val="2"/>
          <w:szCs w:val="24"/>
        </w:rPr>
        <w:t>封套</w:t>
      </w:r>
      <w:r>
        <w:rPr>
          <w:kern w:val="2"/>
          <w:szCs w:val="24"/>
        </w:rPr>
        <w:t>上均应写明投标人名称和地址，以便将迟交的投标文件能原封退回。</w:t>
      </w:r>
    </w:p>
    <w:p w:rsidR="006B5135" w:rsidRDefault="007856FD">
      <w:pPr>
        <w:adjustRightInd/>
        <w:spacing w:line="360" w:lineRule="auto"/>
        <w:ind w:firstLineChars="200" w:firstLine="480"/>
        <w:textAlignment w:val="auto"/>
        <w:rPr>
          <w:kern w:val="2"/>
          <w:szCs w:val="24"/>
        </w:rPr>
      </w:pPr>
      <w:r>
        <w:rPr>
          <w:kern w:val="2"/>
          <w:szCs w:val="24"/>
        </w:rPr>
        <w:t>15.3</w:t>
      </w:r>
      <w:r>
        <w:rPr>
          <w:kern w:val="2"/>
          <w:szCs w:val="24"/>
        </w:rPr>
        <w:t>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rsidR="006B5135" w:rsidRDefault="006B5135">
      <w:pPr>
        <w:adjustRightInd/>
        <w:spacing w:line="360" w:lineRule="auto"/>
        <w:ind w:firstLineChars="200" w:firstLine="480"/>
        <w:textAlignment w:val="auto"/>
        <w:rPr>
          <w:kern w:val="2"/>
          <w:szCs w:val="24"/>
        </w:rPr>
      </w:pPr>
    </w:p>
    <w:p w:rsidR="006B5135" w:rsidRDefault="007856FD">
      <w:pPr>
        <w:pStyle w:val="afa"/>
      </w:pPr>
      <w:bookmarkStart w:id="180" w:name="_Toc47195306"/>
      <w:bookmarkStart w:id="181" w:name="_Toc46334539"/>
      <w:bookmarkStart w:id="182" w:name="_Toc46860627"/>
      <w:bookmarkStart w:id="183" w:name="_Toc46427173"/>
      <w:bookmarkStart w:id="184" w:name="_Toc50970602"/>
      <w:bookmarkStart w:id="185" w:name="_Toc45714607"/>
      <w:bookmarkStart w:id="186" w:name="_Toc46133829"/>
      <w:bookmarkStart w:id="187" w:name="_Toc46859495"/>
      <w:bookmarkStart w:id="188" w:name="_Toc46066011"/>
      <w:bookmarkStart w:id="189" w:name="_Toc47191033"/>
      <w:bookmarkStart w:id="190" w:name="_Toc46128453"/>
      <w:bookmarkStart w:id="191" w:name="_Toc46334616"/>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6B5135" w:rsidRDefault="007856FD">
      <w:pPr>
        <w:adjustRightInd/>
        <w:spacing w:line="360" w:lineRule="auto"/>
        <w:ind w:firstLineChars="200" w:firstLine="480"/>
        <w:textAlignment w:val="auto"/>
        <w:rPr>
          <w:kern w:val="2"/>
          <w:szCs w:val="24"/>
        </w:rPr>
      </w:pPr>
      <w:r>
        <w:rPr>
          <w:kern w:val="2"/>
          <w:szCs w:val="24"/>
        </w:rPr>
        <w:t>16.1</w:t>
      </w:r>
      <w:r>
        <w:rPr>
          <w:kern w:val="2"/>
          <w:szCs w:val="24"/>
        </w:rPr>
        <w:t>投标人应在不迟于</w:t>
      </w:r>
      <w:r>
        <w:rPr>
          <w:rFonts w:ascii="黑体" w:eastAsia="黑体" w:hAnsi="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rsidR="006B5135" w:rsidRDefault="007856FD">
      <w:pPr>
        <w:adjustRightInd/>
        <w:spacing w:line="360" w:lineRule="auto"/>
        <w:ind w:firstLineChars="200" w:firstLine="480"/>
        <w:textAlignment w:val="auto"/>
        <w:rPr>
          <w:kern w:val="2"/>
          <w:szCs w:val="24"/>
        </w:rPr>
      </w:pPr>
      <w:r>
        <w:rPr>
          <w:kern w:val="2"/>
          <w:szCs w:val="24"/>
        </w:rPr>
        <w:t>16.3</w:t>
      </w:r>
      <w:r>
        <w:rPr>
          <w:rFonts w:hint="eastAsia"/>
          <w:kern w:val="2"/>
          <w:szCs w:val="24"/>
        </w:rPr>
        <w:t>招标人对投标文件在邮寄过程中的遗失或损坏不负责任。</w:t>
      </w:r>
    </w:p>
    <w:p w:rsidR="006B5135" w:rsidRDefault="007856FD">
      <w:pPr>
        <w:adjustRightInd/>
        <w:spacing w:line="360" w:lineRule="auto"/>
        <w:ind w:firstLineChars="200" w:firstLine="480"/>
        <w:textAlignment w:val="auto"/>
        <w:rPr>
          <w:kern w:val="2"/>
          <w:szCs w:val="24"/>
        </w:rPr>
      </w:pPr>
      <w:r>
        <w:rPr>
          <w:kern w:val="2"/>
          <w:szCs w:val="24"/>
        </w:rPr>
        <w:lastRenderedPageBreak/>
        <w:t>16.4</w:t>
      </w:r>
      <w:r>
        <w:rPr>
          <w:rFonts w:hint="eastAsia"/>
          <w:kern w:val="2"/>
          <w:szCs w:val="24"/>
        </w:rPr>
        <w:t>逾期送达的或者未送达指定地点的投标文件，招标人拒绝接收。</w:t>
      </w:r>
    </w:p>
    <w:p w:rsidR="006B5135" w:rsidRDefault="007856FD">
      <w:pPr>
        <w:adjustRightInd/>
        <w:spacing w:line="360" w:lineRule="auto"/>
        <w:ind w:firstLineChars="200" w:firstLine="480"/>
        <w:textAlignment w:val="auto"/>
        <w:rPr>
          <w:kern w:val="2"/>
          <w:szCs w:val="24"/>
        </w:rPr>
      </w:pPr>
      <w:r>
        <w:rPr>
          <w:kern w:val="2"/>
          <w:szCs w:val="24"/>
        </w:rPr>
        <w:t>16.5</w:t>
      </w:r>
      <w:r>
        <w:rPr>
          <w:rFonts w:hint="eastAsia"/>
          <w:kern w:val="2"/>
          <w:szCs w:val="24"/>
        </w:rPr>
        <w:t>除</w:t>
      </w:r>
      <w:r>
        <w:rPr>
          <w:rFonts w:ascii="黑体" w:eastAsia="黑体" w:hAnsi="黑体"/>
          <w:kern w:val="2"/>
          <w:szCs w:val="24"/>
        </w:rPr>
        <w:t>投标资料表</w:t>
      </w:r>
      <w:r>
        <w:rPr>
          <w:rFonts w:hint="eastAsia"/>
          <w:kern w:val="2"/>
          <w:szCs w:val="24"/>
        </w:rPr>
        <w:t>另有规定外，投标人所递交的投标文件不予退还。</w:t>
      </w:r>
    </w:p>
    <w:p w:rsidR="006B5135" w:rsidRDefault="006B5135">
      <w:pPr>
        <w:spacing w:line="360" w:lineRule="auto"/>
        <w:rPr>
          <w:rFonts w:ascii="宋体"/>
          <w:color w:val="000000"/>
        </w:rPr>
      </w:pPr>
    </w:p>
    <w:p w:rsidR="006B5135" w:rsidRDefault="007856FD">
      <w:pPr>
        <w:pStyle w:val="afa"/>
      </w:pPr>
      <w:bookmarkStart w:id="192" w:name="_Toc47195307"/>
      <w:bookmarkStart w:id="193" w:name="_Toc46427174"/>
      <w:bookmarkStart w:id="194" w:name="_Toc45714608"/>
      <w:bookmarkStart w:id="195" w:name="_Toc46133830"/>
      <w:bookmarkStart w:id="196" w:name="_Toc47191034"/>
      <w:bookmarkStart w:id="197" w:name="_Toc46334617"/>
      <w:bookmarkStart w:id="198" w:name="_Toc46334540"/>
      <w:bookmarkStart w:id="199" w:name="_Toc50970603"/>
      <w:bookmarkStart w:id="200" w:name="_Toc46859496"/>
      <w:bookmarkStart w:id="201" w:name="_Toc46066012"/>
      <w:bookmarkStart w:id="202" w:name="_Toc46860628"/>
      <w:bookmarkStart w:id="203" w:name="_Toc46128454"/>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6B5135" w:rsidRDefault="007856FD">
      <w:pPr>
        <w:adjustRightInd/>
        <w:spacing w:line="360" w:lineRule="auto"/>
        <w:ind w:firstLineChars="200" w:firstLine="480"/>
        <w:textAlignment w:val="auto"/>
        <w:rPr>
          <w:kern w:val="2"/>
          <w:szCs w:val="24"/>
        </w:rPr>
      </w:pPr>
      <w:r>
        <w:rPr>
          <w:kern w:val="2"/>
          <w:szCs w:val="24"/>
        </w:rPr>
        <w:t>17.1</w:t>
      </w:r>
      <w:r>
        <w:rPr>
          <w:kern w:val="2"/>
          <w:szCs w:val="24"/>
        </w:rPr>
        <w:t>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rsidR="006B5135" w:rsidRDefault="007856FD">
      <w:pPr>
        <w:adjustRightInd/>
        <w:spacing w:line="360" w:lineRule="auto"/>
        <w:ind w:firstLineChars="200" w:firstLine="480"/>
        <w:textAlignment w:val="auto"/>
        <w:rPr>
          <w:kern w:val="2"/>
          <w:szCs w:val="24"/>
        </w:rPr>
      </w:pPr>
      <w:r>
        <w:rPr>
          <w:kern w:val="2"/>
          <w:szCs w:val="24"/>
        </w:rPr>
        <w:t>17.2</w:t>
      </w:r>
      <w:r>
        <w:rPr>
          <w:kern w:val="2"/>
          <w:szCs w:val="24"/>
        </w:rPr>
        <w:t>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w:t>
      </w:r>
      <w:r>
        <w:rPr>
          <w:kern w:val="2"/>
          <w:szCs w:val="24"/>
        </w:rPr>
        <w:t>1</w:t>
      </w:r>
      <w:r>
        <w:rPr>
          <w:rFonts w:hint="eastAsia"/>
          <w:kern w:val="2"/>
          <w:szCs w:val="24"/>
        </w:rPr>
        <w:t>5</w:t>
      </w:r>
      <w:r>
        <w:rPr>
          <w:kern w:val="2"/>
          <w:szCs w:val="24"/>
        </w:rPr>
        <w:t>条规定编制、密封、标记和递交</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17.3</w:t>
      </w:r>
      <w:r>
        <w:rPr>
          <w:kern w:val="2"/>
          <w:szCs w:val="24"/>
        </w:rPr>
        <w:t>在投标截止期之后，投标人不得对其投标做任何修改</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17.4</w:t>
      </w:r>
      <w:r>
        <w:rPr>
          <w:kern w:val="2"/>
          <w:szCs w:val="24"/>
        </w:rPr>
        <w:t>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w:t>
      </w:r>
      <w:r>
        <w:rPr>
          <w:kern w:val="2"/>
          <w:szCs w:val="24"/>
        </w:rPr>
        <w:t>1</w:t>
      </w:r>
      <w:r>
        <w:rPr>
          <w:rFonts w:hint="eastAsia"/>
          <w:kern w:val="2"/>
          <w:szCs w:val="24"/>
        </w:rPr>
        <w:t>2</w:t>
      </w:r>
      <w:r>
        <w:rPr>
          <w:kern w:val="2"/>
          <w:szCs w:val="24"/>
        </w:rPr>
        <w:t>.</w:t>
      </w:r>
      <w:r>
        <w:rPr>
          <w:rFonts w:hint="eastAsia"/>
          <w:kern w:val="2"/>
          <w:szCs w:val="24"/>
        </w:rPr>
        <w:t>6</w:t>
      </w:r>
      <w:r>
        <w:rPr>
          <w:kern w:val="2"/>
          <w:szCs w:val="24"/>
        </w:rPr>
        <w:t>条的规定被没收。</w:t>
      </w:r>
    </w:p>
    <w:p w:rsidR="006B5135" w:rsidRDefault="007856FD">
      <w:pPr>
        <w:spacing w:line="360" w:lineRule="atLeast"/>
        <w:rPr>
          <w:rFonts w:ascii="宋体"/>
          <w:color w:val="000000"/>
        </w:rPr>
      </w:pPr>
      <w:r>
        <w:rPr>
          <w:rFonts w:ascii="宋体"/>
          <w:color w:val="000000"/>
        </w:rPr>
        <w:t xml:space="preserve">      </w:t>
      </w:r>
    </w:p>
    <w:p w:rsidR="006B5135" w:rsidRDefault="007856FD">
      <w:pPr>
        <w:pStyle w:val="afa"/>
      </w:pPr>
      <w:bookmarkStart w:id="204" w:name="_Toc46334542"/>
      <w:bookmarkStart w:id="205" w:name="_Toc46066014"/>
      <w:bookmarkStart w:id="206" w:name="_Toc46859498"/>
      <w:bookmarkStart w:id="207" w:name="_Toc50970605"/>
      <w:bookmarkStart w:id="208" w:name="_Toc46128456"/>
      <w:bookmarkStart w:id="209" w:name="_Toc46427176"/>
      <w:bookmarkStart w:id="210" w:name="_Toc47195309"/>
      <w:bookmarkStart w:id="211" w:name="_Toc46133832"/>
      <w:bookmarkStart w:id="212" w:name="_Toc47191036"/>
      <w:bookmarkStart w:id="213" w:name="_Toc46860630"/>
      <w:bookmarkStart w:id="214" w:name="_Toc45714610"/>
      <w:bookmarkStart w:id="215" w:name="_Toc4633461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6B5135" w:rsidRDefault="007856FD">
      <w:pPr>
        <w:adjustRightInd/>
        <w:spacing w:line="360" w:lineRule="auto"/>
        <w:ind w:firstLineChars="200" w:firstLine="480"/>
        <w:textAlignment w:val="auto"/>
        <w:rPr>
          <w:kern w:val="2"/>
          <w:szCs w:val="24"/>
        </w:rPr>
      </w:pPr>
      <w:r>
        <w:rPr>
          <w:kern w:val="2"/>
          <w:szCs w:val="24"/>
        </w:rPr>
        <w:t>18.1</w:t>
      </w:r>
      <w:r>
        <w:rPr>
          <w:kern w:val="2"/>
          <w:szCs w:val="24"/>
        </w:rPr>
        <w:t>招标</w:t>
      </w:r>
      <w:r>
        <w:rPr>
          <w:rFonts w:hint="eastAsia"/>
          <w:kern w:val="2"/>
          <w:szCs w:val="24"/>
        </w:rPr>
        <w:t>人</w:t>
      </w:r>
      <w:r>
        <w:rPr>
          <w:kern w:val="2"/>
          <w:szCs w:val="24"/>
        </w:rPr>
        <w:t>在</w:t>
      </w:r>
      <w:r>
        <w:rPr>
          <w:rFonts w:ascii="黑体" w:eastAsia="黑体" w:hAnsi="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rsidR="006B5135" w:rsidRDefault="007856FD">
      <w:pPr>
        <w:adjustRightInd/>
        <w:spacing w:line="360" w:lineRule="auto"/>
        <w:ind w:firstLineChars="200" w:firstLine="480"/>
        <w:textAlignment w:val="auto"/>
        <w:rPr>
          <w:kern w:val="2"/>
          <w:szCs w:val="24"/>
        </w:rPr>
      </w:pPr>
      <w:r>
        <w:rPr>
          <w:kern w:val="2"/>
          <w:szCs w:val="24"/>
        </w:rPr>
        <w:t>18.2</w:t>
      </w:r>
      <w:r>
        <w:rPr>
          <w:rFonts w:hint="eastAsia"/>
          <w:kern w:val="2"/>
          <w:szCs w:val="24"/>
        </w:rPr>
        <w:t>开标时查验投标文件密封情况，确认无误后拆封唱标。</w:t>
      </w:r>
    </w:p>
    <w:p w:rsidR="006B5135" w:rsidRDefault="007856FD">
      <w:pPr>
        <w:adjustRightInd/>
        <w:spacing w:line="360" w:lineRule="auto"/>
        <w:ind w:firstLineChars="200" w:firstLine="480"/>
        <w:textAlignment w:val="auto"/>
        <w:rPr>
          <w:kern w:val="2"/>
          <w:szCs w:val="24"/>
        </w:rPr>
      </w:pPr>
      <w:r>
        <w:rPr>
          <w:kern w:val="2"/>
          <w:szCs w:val="24"/>
        </w:rPr>
        <w:t>18.3</w:t>
      </w:r>
      <w:r>
        <w:rPr>
          <w:kern w:val="2"/>
          <w:szCs w:val="24"/>
        </w:rPr>
        <w:t>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rsidR="006B5135" w:rsidRDefault="007856FD">
      <w:pPr>
        <w:adjustRightInd/>
        <w:spacing w:line="360" w:lineRule="auto"/>
        <w:ind w:firstLineChars="200" w:firstLine="480"/>
        <w:textAlignment w:val="auto"/>
        <w:rPr>
          <w:kern w:val="2"/>
          <w:szCs w:val="24"/>
        </w:rPr>
      </w:pPr>
      <w:r>
        <w:rPr>
          <w:kern w:val="2"/>
          <w:szCs w:val="24"/>
        </w:rPr>
        <w:t>18.4</w:t>
      </w:r>
      <w:r>
        <w:rPr>
          <w:kern w:val="2"/>
          <w:szCs w:val="24"/>
        </w:rPr>
        <w:t>开标时没有启封的投标文件，在评标时将不予考虑，并将原封退回给投标人。</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rsidR="006B5135" w:rsidRDefault="007856FD">
      <w:pPr>
        <w:pStyle w:val="afa"/>
      </w:pPr>
      <w:bookmarkStart w:id="216" w:name="_Toc45714611"/>
      <w:bookmarkStart w:id="217" w:name="_Toc46133833"/>
      <w:bookmarkStart w:id="218" w:name="_Toc46860631"/>
      <w:bookmarkStart w:id="219" w:name="_Toc47191037"/>
      <w:bookmarkStart w:id="220" w:name="_Toc46128457"/>
      <w:bookmarkStart w:id="221" w:name="_Toc46334620"/>
      <w:bookmarkStart w:id="222" w:name="_Toc46334543"/>
      <w:bookmarkStart w:id="223" w:name="_Toc46066015"/>
      <w:bookmarkStart w:id="224" w:name="_Toc47195310"/>
      <w:bookmarkStart w:id="225" w:name="_Toc46427177"/>
      <w:bookmarkStart w:id="226" w:name="_Toc46859499"/>
      <w:bookmarkStart w:id="227" w:name="_Toc50970606"/>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6B5135" w:rsidRDefault="007856FD">
      <w:pPr>
        <w:adjustRightInd/>
        <w:spacing w:line="360" w:lineRule="auto"/>
        <w:ind w:firstLineChars="200" w:firstLine="480"/>
        <w:textAlignment w:val="auto"/>
        <w:rPr>
          <w:kern w:val="2"/>
          <w:szCs w:val="24"/>
        </w:rPr>
      </w:pPr>
      <w:r>
        <w:rPr>
          <w:rFonts w:hint="eastAsia"/>
          <w:kern w:val="2"/>
          <w:szCs w:val="24"/>
        </w:rPr>
        <w:t>19.1</w:t>
      </w:r>
      <w:r>
        <w:rPr>
          <w:rFonts w:hint="eastAsia"/>
          <w:kern w:val="2"/>
          <w:szCs w:val="24"/>
        </w:rPr>
        <w:t>评标委员会</w:t>
      </w:r>
    </w:p>
    <w:p w:rsidR="006B5135" w:rsidRDefault="007856FD">
      <w:pPr>
        <w:adjustRightInd/>
        <w:spacing w:line="360" w:lineRule="auto"/>
        <w:ind w:firstLineChars="200" w:firstLine="48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w:t>
      </w:r>
      <w:r>
        <w:rPr>
          <w:rFonts w:hint="eastAsia"/>
          <w:kern w:val="2"/>
          <w:szCs w:val="24"/>
        </w:rPr>
        <w:t>3</w:t>
      </w:r>
      <w:r>
        <w:rPr>
          <w:rFonts w:hint="eastAsia"/>
          <w:kern w:val="2"/>
          <w:szCs w:val="24"/>
        </w:rPr>
        <w:t>人以上单数，其中，技术、经济等</w:t>
      </w:r>
      <w:r>
        <w:rPr>
          <w:rFonts w:hint="eastAsia"/>
          <w:kern w:val="2"/>
          <w:szCs w:val="24"/>
        </w:rPr>
        <w:lastRenderedPageBreak/>
        <w:t>方面的专家不少于成员总数的三分之二。</w:t>
      </w:r>
    </w:p>
    <w:p w:rsidR="006B5135" w:rsidRDefault="007856FD">
      <w:pPr>
        <w:adjustRightInd/>
        <w:spacing w:line="360" w:lineRule="auto"/>
        <w:ind w:firstLineChars="200" w:firstLine="480"/>
        <w:textAlignment w:val="auto"/>
        <w:rPr>
          <w:kern w:val="2"/>
          <w:szCs w:val="24"/>
        </w:rPr>
      </w:pPr>
      <w:r>
        <w:rPr>
          <w:rFonts w:hint="eastAsia"/>
          <w:kern w:val="2"/>
          <w:szCs w:val="24"/>
        </w:rPr>
        <w:t>19.1.2</w:t>
      </w:r>
      <w:r>
        <w:rPr>
          <w:rFonts w:hint="eastAsia"/>
          <w:kern w:val="2"/>
          <w:szCs w:val="24"/>
        </w:rPr>
        <w:t>评标委员会成员有下列情形之一的，应当回避：</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）招标人或投标人的主要负责人的近亲属；</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）项目主管部门或者行政监督部门的人员：</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）与投标人有经济利益关系，可能影响对投标公正评审的；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）曾因在招标、评标以及其他与招标投标有关活动中从事违法行为而受过行政处罚或刑事处罚的。</w:t>
      </w:r>
    </w:p>
    <w:p w:rsidR="006B5135" w:rsidRDefault="007856FD">
      <w:pPr>
        <w:adjustRightInd/>
        <w:spacing w:line="360" w:lineRule="auto"/>
        <w:ind w:firstLineChars="200" w:firstLine="480"/>
        <w:textAlignment w:val="auto"/>
        <w:rPr>
          <w:kern w:val="2"/>
          <w:szCs w:val="24"/>
        </w:rPr>
      </w:pPr>
      <w:r>
        <w:rPr>
          <w:rFonts w:hint="eastAsia"/>
          <w:kern w:val="2"/>
          <w:szCs w:val="24"/>
        </w:rPr>
        <w:t>19.2</w:t>
      </w:r>
      <w:r>
        <w:rPr>
          <w:rFonts w:hint="eastAsia"/>
          <w:kern w:val="2"/>
          <w:szCs w:val="24"/>
        </w:rPr>
        <w:t>评标原则</w:t>
      </w:r>
    </w:p>
    <w:p w:rsidR="006B5135" w:rsidRDefault="007856FD">
      <w:pPr>
        <w:adjustRightInd/>
        <w:spacing w:line="360" w:lineRule="auto"/>
        <w:ind w:firstLineChars="200" w:firstLine="480"/>
        <w:textAlignment w:val="auto"/>
        <w:rPr>
          <w:kern w:val="2"/>
          <w:szCs w:val="24"/>
        </w:rPr>
      </w:pPr>
      <w:r>
        <w:rPr>
          <w:rFonts w:hint="eastAsia"/>
          <w:kern w:val="2"/>
          <w:szCs w:val="24"/>
        </w:rPr>
        <w:t>评标活动遵循公平、公正、科学和择优的原则。</w:t>
      </w:r>
    </w:p>
    <w:p w:rsidR="006B5135" w:rsidRDefault="007856FD">
      <w:pPr>
        <w:adjustRightInd/>
        <w:spacing w:line="360" w:lineRule="auto"/>
        <w:ind w:firstLineChars="200" w:firstLine="480"/>
        <w:textAlignment w:val="auto"/>
        <w:rPr>
          <w:kern w:val="2"/>
          <w:szCs w:val="24"/>
        </w:rPr>
      </w:pPr>
      <w:r>
        <w:rPr>
          <w:rFonts w:hint="eastAsia"/>
          <w:kern w:val="2"/>
          <w:szCs w:val="24"/>
        </w:rPr>
        <w:t>19.3</w:t>
      </w:r>
      <w:r>
        <w:rPr>
          <w:rFonts w:hint="eastAsia"/>
          <w:kern w:val="2"/>
          <w:szCs w:val="24"/>
        </w:rPr>
        <w:t>评标程序</w:t>
      </w:r>
    </w:p>
    <w:p w:rsidR="006B5135" w:rsidRDefault="007856FD">
      <w:pPr>
        <w:adjustRightInd/>
        <w:spacing w:line="360" w:lineRule="auto"/>
        <w:ind w:firstLineChars="200" w:firstLine="480"/>
        <w:textAlignment w:val="auto"/>
        <w:rPr>
          <w:kern w:val="2"/>
          <w:szCs w:val="24"/>
        </w:rPr>
      </w:pPr>
      <w:r>
        <w:rPr>
          <w:rFonts w:hint="eastAsia"/>
          <w:kern w:val="2"/>
          <w:szCs w:val="24"/>
        </w:rPr>
        <w:t>19.3.1</w:t>
      </w:r>
      <w:r>
        <w:rPr>
          <w:rFonts w:hint="eastAsia"/>
          <w:kern w:val="2"/>
          <w:szCs w:val="24"/>
        </w:rPr>
        <w:t>对投标文件的初步评审</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如果单价乘数量不等于总价，应以单价为准修正总价。</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如果以文字表示的数据与数字表示的有差别，应以文字为准修正数字。</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投标人不同意以上修正，则其投标将被拒绝。</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6B5135" w:rsidRDefault="007856FD">
      <w:pPr>
        <w:adjustRightInd/>
        <w:spacing w:line="360" w:lineRule="auto"/>
        <w:ind w:firstLineChars="200" w:firstLine="480"/>
        <w:textAlignment w:val="auto"/>
        <w:rPr>
          <w:kern w:val="2"/>
          <w:szCs w:val="24"/>
        </w:rPr>
      </w:pPr>
      <w:r>
        <w:rPr>
          <w:kern w:val="2"/>
          <w:szCs w:val="24"/>
        </w:rPr>
        <w:t>投标人未提交投标保证金或金额不足、保函有效期不足、投标保证金形式</w:t>
      </w:r>
      <w:r>
        <w:rPr>
          <w:kern w:val="2"/>
          <w:szCs w:val="24"/>
        </w:rPr>
        <w:lastRenderedPageBreak/>
        <w:t>或投标保函出证银行不符合招标文件要求的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投标人及其制造商与招标人利害关系的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投标文件无法定代表人签字，或签字人无法定代表人有效授权书的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投标人业绩不满足招标文件要求的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投标有效期不足的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串通投标或弄虚作假或有其他违法行为。</w:t>
      </w:r>
    </w:p>
    <w:p w:rsidR="006B5135" w:rsidRDefault="007856FD">
      <w:pPr>
        <w:adjustRightInd/>
        <w:spacing w:line="360" w:lineRule="auto"/>
        <w:ind w:firstLineChars="200" w:firstLine="480"/>
        <w:textAlignment w:val="auto"/>
        <w:rPr>
          <w:kern w:val="2"/>
          <w:szCs w:val="24"/>
        </w:rPr>
      </w:pPr>
      <w:r>
        <w:rPr>
          <w:rFonts w:hint="eastAsia"/>
          <w:kern w:val="2"/>
          <w:szCs w:val="24"/>
        </w:rPr>
        <w:t>不按评标委员会要求澄清、说明或补正的。</w:t>
      </w:r>
    </w:p>
    <w:p w:rsidR="006B5135" w:rsidRDefault="007856FD">
      <w:pPr>
        <w:adjustRightInd/>
        <w:spacing w:line="360" w:lineRule="auto"/>
        <w:ind w:firstLineChars="200" w:firstLine="480"/>
        <w:textAlignment w:val="auto"/>
        <w:rPr>
          <w:kern w:val="2"/>
          <w:szCs w:val="24"/>
        </w:rPr>
      </w:pPr>
      <w:r>
        <w:rPr>
          <w:kern w:val="2"/>
          <w:szCs w:val="24"/>
        </w:rPr>
        <w:t>投标文件符合招标文件中规定废标的其它条款。</w:t>
      </w:r>
    </w:p>
    <w:p w:rsidR="006B5135" w:rsidRDefault="007856FD">
      <w:pPr>
        <w:adjustRightInd/>
        <w:spacing w:line="360" w:lineRule="auto"/>
        <w:ind w:firstLineChars="200" w:firstLine="480"/>
        <w:textAlignment w:val="auto"/>
        <w:rPr>
          <w:kern w:val="2"/>
          <w:szCs w:val="24"/>
        </w:rPr>
      </w:pPr>
      <w:r>
        <w:rPr>
          <w:rFonts w:hint="eastAsia"/>
          <w:kern w:val="2"/>
          <w:szCs w:val="24"/>
        </w:rPr>
        <w:t>19.3.2</w:t>
      </w:r>
      <w:r>
        <w:rPr>
          <w:rFonts w:hint="eastAsia"/>
          <w:kern w:val="2"/>
          <w:szCs w:val="24"/>
        </w:rPr>
        <w:t>详细评审</w:t>
      </w:r>
    </w:p>
    <w:p w:rsidR="006B5135" w:rsidRDefault="007856FD">
      <w:pPr>
        <w:adjustRightInd/>
        <w:spacing w:line="360" w:lineRule="auto"/>
        <w:ind w:firstLineChars="200" w:firstLine="480"/>
        <w:textAlignment w:val="auto"/>
        <w:rPr>
          <w:kern w:val="2"/>
          <w:szCs w:val="24"/>
        </w:rPr>
      </w:pPr>
      <w:r>
        <w:rPr>
          <w:rFonts w:hint="eastAsia"/>
          <w:kern w:val="2"/>
          <w:szCs w:val="24"/>
        </w:rPr>
        <w:t>评标委员会将按照</w:t>
      </w:r>
      <w:r>
        <w:rPr>
          <w:kern w:val="2"/>
          <w:szCs w:val="24"/>
        </w:rPr>
        <w:t>招标文件</w:t>
      </w:r>
      <w:r>
        <w:rPr>
          <w:rFonts w:ascii="黑体" w:eastAsia="黑体" w:hAnsi="黑体"/>
          <w:kern w:val="2"/>
          <w:szCs w:val="24"/>
        </w:rPr>
        <w:t>投标资料表</w:t>
      </w:r>
      <w:r>
        <w:rPr>
          <w:rFonts w:hint="eastAsia"/>
          <w:kern w:val="2"/>
          <w:szCs w:val="24"/>
        </w:rPr>
        <w:t>规定的评标方法采用多级评标模式进行详细评审</w:t>
      </w:r>
    </w:p>
    <w:p w:rsidR="006B5135" w:rsidRDefault="007856FD">
      <w:pPr>
        <w:adjustRightInd/>
        <w:spacing w:line="360" w:lineRule="auto"/>
        <w:ind w:firstLineChars="200" w:firstLine="480"/>
        <w:textAlignment w:val="auto"/>
        <w:rPr>
          <w:kern w:val="2"/>
          <w:szCs w:val="24"/>
        </w:rPr>
      </w:pPr>
      <w:r>
        <w:rPr>
          <w:rFonts w:hint="eastAsia"/>
          <w:kern w:val="2"/>
          <w:szCs w:val="24"/>
        </w:rPr>
        <w:t>19.4</w:t>
      </w:r>
      <w:r>
        <w:rPr>
          <w:rFonts w:hint="eastAsia"/>
          <w:kern w:val="2"/>
          <w:szCs w:val="24"/>
        </w:rPr>
        <w:t>评标办法</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6B5135" w:rsidRDefault="007856FD">
      <w:pPr>
        <w:adjustRightInd/>
        <w:spacing w:line="360" w:lineRule="auto"/>
        <w:ind w:firstLineChars="200" w:firstLine="480"/>
        <w:textAlignment w:val="auto"/>
        <w:rPr>
          <w:kern w:val="2"/>
          <w:szCs w:val="24"/>
        </w:rPr>
      </w:pPr>
      <w:r>
        <w:rPr>
          <w:rFonts w:hint="eastAsia"/>
          <w:kern w:val="2"/>
          <w:szCs w:val="24"/>
        </w:rPr>
        <w:t>19.5</w:t>
      </w:r>
      <w:r>
        <w:rPr>
          <w:rFonts w:hint="eastAsia"/>
          <w:kern w:val="2"/>
          <w:szCs w:val="24"/>
        </w:rPr>
        <w:t>评标结果报告</w:t>
      </w:r>
    </w:p>
    <w:p w:rsidR="006B5135" w:rsidRDefault="007856FD">
      <w:pPr>
        <w:adjustRightInd/>
        <w:spacing w:line="360" w:lineRule="auto"/>
        <w:ind w:firstLineChars="200" w:firstLine="480"/>
        <w:textAlignment w:val="auto"/>
        <w:rPr>
          <w:kern w:val="2"/>
          <w:szCs w:val="24"/>
        </w:rPr>
      </w:pPr>
      <w:r>
        <w:rPr>
          <w:rFonts w:hint="eastAsia"/>
          <w:kern w:val="2"/>
          <w:szCs w:val="24"/>
        </w:rPr>
        <w:t>19.5.1</w:t>
      </w:r>
      <w:r>
        <w:rPr>
          <w:rFonts w:hint="eastAsia"/>
          <w:kern w:val="2"/>
          <w:szCs w:val="24"/>
        </w:rPr>
        <w:t>评标委员会按照得分由高到低的顺序推荐中标候选人。</w:t>
      </w:r>
    </w:p>
    <w:p w:rsidR="006B5135" w:rsidRDefault="007856FD">
      <w:pPr>
        <w:adjustRightInd/>
        <w:spacing w:line="360" w:lineRule="auto"/>
        <w:ind w:firstLineChars="200" w:firstLine="480"/>
        <w:textAlignment w:val="auto"/>
        <w:rPr>
          <w:kern w:val="2"/>
          <w:szCs w:val="24"/>
        </w:rPr>
      </w:pPr>
      <w:r>
        <w:rPr>
          <w:rFonts w:hint="eastAsia"/>
          <w:kern w:val="2"/>
          <w:szCs w:val="24"/>
        </w:rPr>
        <w:t>19.5.2</w:t>
      </w:r>
      <w:r>
        <w:rPr>
          <w:rFonts w:hint="eastAsia"/>
          <w:kern w:val="2"/>
          <w:szCs w:val="24"/>
        </w:rPr>
        <w:t>评标委员会完成评标后，应当向招标人提交书面评标报告。</w:t>
      </w:r>
    </w:p>
    <w:p w:rsidR="006B5135" w:rsidRDefault="007856FD">
      <w:pPr>
        <w:adjustRightInd/>
        <w:spacing w:line="360" w:lineRule="auto"/>
        <w:ind w:firstLineChars="200" w:firstLine="480"/>
        <w:textAlignment w:val="auto"/>
        <w:rPr>
          <w:kern w:val="2"/>
          <w:szCs w:val="24"/>
        </w:rPr>
      </w:pPr>
      <w:r>
        <w:rPr>
          <w:rFonts w:hint="eastAsia"/>
          <w:kern w:val="2"/>
          <w:szCs w:val="24"/>
        </w:rPr>
        <w:t>19.6</w:t>
      </w:r>
      <w:r>
        <w:rPr>
          <w:rFonts w:hint="eastAsia"/>
          <w:kern w:val="2"/>
          <w:szCs w:val="24"/>
        </w:rPr>
        <w:t>评标过程的保密性</w:t>
      </w:r>
    </w:p>
    <w:p w:rsidR="006B5135" w:rsidRDefault="007856FD">
      <w:pPr>
        <w:adjustRightInd/>
        <w:spacing w:line="360" w:lineRule="auto"/>
        <w:ind w:firstLineChars="200" w:firstLine="48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w:t>
      </w:r>
      <w:r>
        <w:rPr>
          <w:kern w:val="2"/>
          <w:szCs w:val="24"/>
        </w:rPr>
        <w:t>除本须知第</w:t>
      </w:r>
      <w:r>
        <w:rPr>
          <w:kern w:val="2"/>
          <w:szCs w:val="24"/>
        </w:rPr>
        <w:t>2</w:t>
      </w:r>
      <w:r>
        <w:rPr>
          <w:rFonts w:hint="eastAsia"/>
          <w:kern w:val="2"/>
          <w:szCs w:val="24"/>
        </w:rPr>
        <w:t>0</w:t>
      </w:r>
      <w:r>
        <w:rPr>
          <w:kern w:val="2"/>
          <w:szCs w:val="24"/>
        </w:rPr>
        <w:t>条的规定外，从开标之日起</w:t>
      </w:r>
      <w:r>
        <w:rPr>
          <w:rFonts w:hint="eastAsia"/>
          <w:kern w:val="2"/>
          <w:szCs w:val="24"/>
        </w:rPr>
        <w:t>直到授予合同止，凡是属</w:t>
      </w:r>
      <w:r>
        <w:rPr>
          <w:rFonts w:hint="eastAsia"/>
          <w:kern w:val="2"/>
          <w:szCs w:val="24"/>
        </w:rPr>
        <w:lastRenderedPageBreak/>
        <w:t>于审查、澄清、评价和比较投标的有关资料以及授标意向等，均不得向投标人或其他人员透露。</w:t>
      </w:r>
    </w:p>
    <w:p w:rsidR="006B5135" w:rsidRDefault="007856FD">
      <w:pPr>
        <w:adjustRightInd/>
        <w:spacing w:line="360" w:lineRule="auto"/>
        <w:ind w:firstLineChars="200" w:firstLine="480"/>
        <w:textAlignment w:val="auto"/>
        <w:rPr>
          <w:kern w:val="2"/>
          <w:szCs w:val="24"/>
        </w:rPr>
      </w:pPr>
      <w:r>
        <w:rPr>
          <w:rFonts w:hint="eastAsia"/>
          <w:kern w:val="2"/>
          <w:szCs w:val="24"/>
        </w:rPr>
        <w:t>19.6.2</w:t>
      </w:r>
      <w:r>
        <w:rPr>
          <w:kern w:val="2"/>
          <w:szCs w:val="24"/>
        </w:rPr>
        <w:t>除本须知第</w:t>
      </w:r>
      <w:r>
        <w:rPr>
          <w:kern w:val="2"/>
          <w:szCs w:val="24"/>
        </w:rPr>
        <w:t>2</w:t>
      </w:r>
      <w:r>
        <w:rPr>
          <w:rFonts w:hint="eastAsia"/>
          <w:kern w:val="2"/>
          <w:szCs w:val="24"/>
        </w:rPr>
        <w:t>0</w:t>
      </w:r>
      <w:r>
        <w:rPr>
          <w:kern w:val="2"/>
          <w:szCs w:val="24"/>
        </w:rPr>
        <w:t>条的规定外，从开标之日起至授予合同期间，投标人不得就与其投标有关的事项与招标人和评标委员会接触。</w:t>
      </w:r>
    </w:p>
    <w:p w:rsidR="006B5135" w:rsidRDefault="007856FD">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rsidR="006B5135" w:rsidRDefault="007856FD">
      <w:pPr>
        <w:pStyle w:val="afa"/>
      </w:pPr>
      <w:bookmarkStart w:id="228" w:name="_Toc45714612"/>
      <w:bookmarkStart w:id="229" w:name="_Toc46334621"/>
      <w:bookmarkStart w:id="230" w:name="_Toc46334544"/>
      <w:bookmarkStart w:id="231" w:name="_Toc46427178"/>
      <w:bookmarkStart w:id="232" w:name="_Toc47191038"/>
      <w:bookmarkStart w:id="233" w:name="_Toc46860632"/>
      <w:bookmarkStart w:id="234" w:name="_Toc46066016"/>
      <w:bookmarkStart w:id="235" w:name="_Toc46133834"/>
      <w:bookmarkStart w:id="236" w:name="_Toc47195311"/>
      <w:bookmarkStart w:id="237" w:name="_Toc50970607"/>
      <w:bookmarkStart w:id="238" w:name="_Toc46128458"/>
      <w:bookmarkStart w:id="239" w:name="_Toc46859500"/>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6B5135" w:rsidRDefault="007856FD">
      <w:pPr>
        <w:adjustRightInd/>
        <w:spacing w:line="360" w:lineRule="auto"/>
        <w:ind w:firstLineChars="200" w:firstLine="48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rsidR="006B5135" w:rsidRDefault="007856FD">
      <w:pPr>
        <w:adjustRightInd/>
        <w:spacing w:line="360" w:lineRule="auto"/>
        <w:ind w:firstLineChars="200" w:firstLine="48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rsidR="006B5135" w:rsidRDefault="007856FD">
      <w:pPr>
        <w:pStyle w:val="afa"/>
      </w:pPr>
      <w:bookmarkStart w:id="240" w:name="_Toc47191040"/>
      <w:bookmarkStart w:id="241" w:name="_Toc46128460"/>
      <w:bookmarkStart w:id="242" w:name="_Toc46859502"/>
      <w:bookmarkStart w:id="243" w:name="_Toc46427180"/>
      <w:bookmarkStart w:id="244" w:name="_Toc46066018"/>
      <w:bookmarkStart w:id="245" w:name="_Toc46133836"/>
      <w:bookmarkStart w:id="246" w:name="_Toc47195313"/>
      <w:bookmarkStart w:id="247" w:name="_Toc46860634"/>
      <w:bookmarkStart w:id="248" w:name="_Toc46334546"/>
      <w:bookmarkStart w:id="249" w:name="_Toc50970609"/>
      <w:bookmarkStart w:id="250" w:name="_Toc45714614"/>
      <w:bookmarkStart w:id="251" w:name="_Toc46334623"/>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.1</w:t>
      </w:r>
      <w:r>
        <w:rPr>
          <w:kern w:val="2"/>
          <w:szCs w:val="24"/>
        </w:rPr>
        <w:t>评标委员会将审查</w:t>
      </w:r>
      <w:r>
        <w:rPr>
          <w:rFonts w:hint="eastAsia"/>
          <w:kern w:val="2"/>
          <w:szCs w:val="24"/>
        </w:rPr>
        <w:t>作为第一中标候选人的</w:t>
      </w:r>
      <w:r>
        <w:rPr>
          <w:kern w:val="2"/>
          <w:szCs w:val="24"/>
        </w:rPr>
        <w:t>投标人是否有能力令人满意地履行合同。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2</w:t>
      </w:r>
      <w:r>
        <w:rPr>
          <w:kern w:val="2"/>
          <w:szCs w:val="24"/>
        </w:rPr>
        <w:t>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.3</w:t>
      </w:r>
      <w:r>
        <w:rPr>
          <w:kern w:val="2"/>
          <w:szCs w:val="24"/>
        </w:rPr>
        <w:t>合同授予前</w:t>
      </w:r>
      <w:r>
        <w:rPr>
          <w:rFonts w:hint="eastAsia"/>
          <w:kern w:val="2"/>
          <w:szCs w:val="24"/>
        </w:rPr>
        <w:t>审查的方式：</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对第一中标候选人进行询问。</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对第一中标候选人进行实地考察。</w:t>
      </w:r>
    </w:p>
    <w:p w:rsidR="006B5135" w:rsidRDefault="007856FD">
      <w:pPr>
        <w:adjustRightInd/>
        <w:spacing w:line="360" w:lineRule="auto"/>
        <w:ind w:firstLineChars="200" w:firstLine="48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rsidR="006B5135" w:rsidRDefault="007856FD">
      <w:pPr>
        <w:pStyle w:val="afa"/>
      </w:pPr>
      <w:bookmarkStart w:id="252" w:name="_Toc46334624"/>
      <w:bookmarkStart w:id="253" w:name="_Toc46128461"/>
      <w:bookmarkStart w:id="254" w:name="_Toc47191041"/>
      <w:bookmarkStart w:id="255" w:name="_Toc46334547"/>
      <w:bookmarkStart w:id="256" w:name="_Toc46860635"/>
      <w:bookmarkStart w:id="257" w:name="_Toc46427181"/>
      <w:bookmarkStart w:id="258" w:name="_Toc46066019"/>
      <w:bookmarkStart w:id="259" w:name="_Toc45714615"/>
      <w:bookmarkStart w:id="260" w:name="_Toc50970610"/>
      <w:bookmarkStart w:id="261" w:name="_Toc47195314"/>
      <w:bookmarkStart w:id="262" w:name="_Toc46859503"/>
      <w:bookmarkStart w:id="263" w:name="_Toc46133837"/>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6B5135" w:rsidRDefault="007856FD">
      <w:pPr>
        <w:adjustRightInd/>
        <w:spacing w:line="360" w:lineRule="auto"/>
        <w:ind w:firstLineChars="200" w:firstLine="480"/>
        <w:textAlignment w:val="auto"/>
        <w:rPr>
          <w:rFonts w:ascii="宋体"/>
          <w:color w:val="000000"/>
        </w:rPr>
      </w:pPr>
      <w:r>
        <w:rPr>
          <w:rFonts w:hint="eastAsia"/>
          <w:kern w:val="2"/>
          <w:szCs w:val="24"/>
        </w:rPr>
        <w:t>22</w:t>
      </w:r>
      <w:r>
        <w:rPr>
          <w:kern w:val="2"/>
          <w:szCs w:val="24"/>
        </w:rPr>
        <w:t>.1</w:t>
      </w:r>
      <w:r>
        <w:rPr>
          <w:kern w:val="2"/>
          <w:szCs w:val="24"/>
        </w:rPr>
        <w:t>评标委员会将把合同授予被确定为实质上响应招标文件的要求并有履行合同能力的</w:t>
      </w:r>
      <w:r>
        <w:rPr>
          <w:rFonts w:hint="eastAsia"/>
          <w:kern w:val="2"/>
          <w:szCs w:val="24"/>
        </w:rPr>
        <w:t>中标候选人</w:t>
      </w:r>
      <w:r>
        <w:rPr>
          <w:kern w:val="2"/>
          <w:szCs w:val="24"/>
        </w:rPr>
        <w:t>。</w:t>
      </w:r>
    </w:p>
    <w:p w:rsidR="006B5135" w:rsidRDefault="007856FD">
      <w:pPr>
        <w:pStyle w:val="afa"/>
      </w:pPr>
      <w:bookmarkStart w:id="264" w:name="_Toc46859504"/>
      <w:bookmarkStart w:id="265" w:name="_Toc46334548"/>
      <w:bookmarkStart w:id="266" w:name="_Toc46427182"/>
      <w:bookmarkStart w:id="267" w:name="_Toc47191042"/>
      <w:bookmarkStart w:id="268" w:name="_Toc46334625"/>
      <w:bookmarkStart w:id="269" w:name="_Toc46133838"/>
      <w:bookmarkStart w:id="270" w:name="_Toc46128462"/>
      <w:bookmarkStart w:id="271" w:name="_Toc50970611"/>
      <w:bookmarkStart w:id="272" w:name="_Toc47195315"/>
      <w:bookmarkStart w:id="273" w:name="_Toc45714616"/>
      <w:bookmarkStart w:id="274" w:name="_Toc46066020"/>
      <w:bookmarkStart w:id="275" w:name="_Toc46860636"/>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6B5135" w:rsidRDefault="007856FD">
      <w:pPr>
        <w:adjustRightInd/>
        <w:spacing w:line="360" w:lineRule="auto"/>
        <w:ind w:firstLineChars="200" w:firstLine="480"/>
        <w:textAlignment w:val="auto"/>
        <w:rPr>
          <w:b/>
          <w:color w:val="000000"/>
        </w:rPr>
      </w:pPr>
      <w:r>
        <w:rPr>
          <w:rFonts w:hint="eastAsia"/>
          <w:kern w:val="2"/>
          <w:szCs w:val="24"/>
        </w:rPr>
        <w:t>23.1</w:t>
      </w:r>
      <w:r>
        <w:rPr>
          <w:rFonts w:hint="eastAsia"/>
          <w:kern w:val="2"/>
          <w:szCs w:val="24"/>
        </w:rPr>
        <w:t>在向投标人授予中标通知书时，招标人有权变更数量和服务的内容。</w:t>
      </w:r>
    </w:p>
    <w:p w:rsidR="006B5135" w:rsidRDefault="007856FD">
      <w:pPr>
        <w:pStyle w:val="afa"/>
      </w:pPr>
      <w:bookmarkStart w:id="276" w:name="_Toc46128463"/>
      <w:bookmarkStart w:id="277" w:name="_Toc46859505"/>
      <w:bookmarkStart w:id="278" w:name="_Toc50970612"/>
      <w:bookmarkStart w:id="279" w:name="_Toc46427183"/>
      <w:bookmarkStart w:id="280" w:name="_Toc46066021"/>
      <w:bookmarkStart w:id="281" w:name="_Toc46334549"/>
      <w:bookmarkStart w:id="282" w:name="_Toc46133839"/>
      <w:bookmarkStart w:id="283" w:name="_Toc47191043"/>
      <w:bookmarkStart w:id="284" w:name="_Toc45714617"/>
      <w:bookmarkStart w:id="285" w:name="_Toc46860637"/>
      <w:bookmarkStart w:id="286" w:name="_Toc47195316"/>
      <w:bookmarkStart w:id="287" w:name="_Toc46334626"/>
      <w:r>
        <w:lastRenderedPageBreak/>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6B5135" w:rsidRDefault="007856FD">
      <w:pPr>
        <w:adjustRightInd/>
        <w:spacing w:line="360" w:lineRule="auto"/>
        <w:ind w:firstLineChars="200" w:firstLine="480"/>
        <w:textAlignment w:val="auto"/>
        <w:rPr>
          <w:kern w:val="2"/>
          <w:szCs w:val="24"/>
        </w:rPr>
      </w:pPr>
      <w:r>
        <w:rPr>
          <w:rFonts w:hint="eastAsia"/>
          <w:kern w:val="2"/>
          <w:szCs w:val="24"/>
        </w:rPr>
        <w:t>24</w:t>
      </w:r>
      <w:r>
        <w:rPr>
          <w:kern w:val="2"/>
          <w:szCs w:val="24"/>
        </w:rPr>
        <w:t>.1</w:t>
      </w:r>
      <w:r>
        <w:rPr>
          <w:kern w:val="2"/>
          <w:szCs w:val="24"/>
        </w:rPr>
        <w:t>在特殊情况下，招标人保留在授标之前拒绝任何投标以及宣布招标程序无效或拒绝所有投标的权力。</w:t>
      </w:r>
    </w:p>
    <w:p w:rsidR="006B5135" w:rsidRDefault="006B5135">
      <w:pPr>
        <w:spacing w:line="360" w:lineRule="auto"/>
        <w:rPr>
          <w:rFonts w:ascii="宋体"/>
          <w:color w:val="000000"/>
        </w:rPr>
      </w:pPr>
    </w:p>
    <w:p w:rsidR="006B5135" w:rsidRDefault="007856FD">
      <w:pPr>
        <w:pStyle w:val="afa"/>
      </w:pPr>
      <w:bookmarkStart w:id="288" w:name="_Toc46128464"/>
      <w:bookmarkStart w:id="289" w:name="_Toc47195317"/>
      <w:bookmarkStart w:id="290" w:name="_Toc46427184"/>
      <w:bookmarkStart w:id="291" w:name="_Toc46133840"/>
      <w:bookmarkStart w:id="292" w:name="_Toc46860638"/>
      <w:bookmarkStart w:id="293" w:name="_Toc46334627"/>
      <w:bookmarkStart w:id="294" w:name="_Toc47191044"/>
      <w:bookmarkStart w:id="295" w:name="_Toc46334550"/>
      <w:bookmarkStart w:id="296" w:name="_Toc46066022"/>
      <w:bookmarkStart w:id="297" w:name="_Toc45714618"/>
      <w:bookmarkStart w:id="298" w:name="_Toc50970613"/>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.1</w:t>
      </w:r>
      <w:r>
        <w:rPr>
          <w:kern w:val="2"/>
          <w:szCs w:val="24"/>
        </w:rPr>
        <w:t>中标人确定后，</w:t>
      </w:r>
      <w:r>
        <w:rPr>
          <w:rFonts w:hint="eastAsia"/>
          <w:kern w:val="2"/>
          <w:szCs w:val="24"/>
        </w:rPr>
        <w:t>招标人</w:t>
      </w:r>
      <w:r>
        <w:rPr>
          <w:kern w:val="2"/>
          <w:szCs w:val="24"/>
        </w:rPr>
        <w:t>将向中标人发出《中标通知书</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.2</w:t>
      </w:r>
      <w:r>
        <w:rPr>
          <w:kern w:val="2"/>
          <w:szCs w:val="24"/>
        </w:rPr>
        <w:t>《中标通知书》是合同的一个组成部分。</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.3</w:t>
      </w:r>
      <w:r>
        <w:rPr>
          <w:kern w:val="2"/>
          <w:szCs w:val="24"/>
        </w:rPr>
        <w:t>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条的规定退还投标保证金。</w:t>
      </w:r>
      <w:r>
        <w:rPr>
          <w:kern w:val="2"/>
          <w:szCs w:val="24"/>
        </w:rPr>
        <w:t xml:space="preserve"> </w:t>
      </w:r>
    </w:p>
    <w:p w:rsidR="006B5135" w:rsidRDefault="006B5135">
      <w:pPr>
        <w:spacing w:line="360" w:lineRule="auto"/>
        <w:rPr>
          <w:rFonts w:ascii="宋体"/>
          <w:color w:val="000000"/>
        </w:rPr>
      </w:pPr>
    </w:p>
    <w:p w:rsidR="006B5135" w:rsidRDefault="007856FD">
      <w:pPr>
        <w:pStyle w:val="afa"/>
      </w:pPr>
      <w:bookmarkStart w:id="300" w:name="_Toc45714619"/>
      <w:bookmarkStart w:id="301" w:name="_Toc46334628"/>
      <w:bookmarkStart w:id="302" w:name="_Toc47195318"/>
      <w:bookmarkStart w:id="303" w:name="_Toc46859507"/>
      <w:bookmarkStart w:id="304" w:name="_Toc46860639"/>
      <w:bookmarkStart w:id="305" w:name="_Toc46334551"/>
      <w:bookmarkStart w:id="306" w:name="_Toc46128465"/>
      <w:bookmarkStart w:id="307" w:name="_Toc46066023"/>
      <w:bookmarkStart w:id="308" w:name="_Toc47191045"/>
      <w:bookmarkStart w:id="309" w:name="_Toc50970614"/>
      <w:bookmarkStart w:id="310" w:name="_Toc46133841"/>
      <w:bookmarkStart w:id="311" w:name="_Toc46427185"/>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rsidR="006B5135" w:rsidRDefault="007856FD">
      <w:pPr>
        <w:adjustRightInd/>
        <w:spacing w:line="360" w:lineRule="auto"/>
        <w:ind w:firstLineChars="200" w:firstLine="480"/>
        <w:textAlignment w:val="auto"/>
        <w:rPr>
          <w:kern w:val="2"/>
          <w:szCs w:val="24"/>
        </w:rPr>
      </w:pPr>
      <w:r>
        <w:rPr>
          <w:rFonts w:hint="eastAsia"/>
          <w:kern w:val="2"/>
          <w:szCs w:val="24"/>
        </w:rPr>
        <w:t>26</w:t>
      </w:r>
      <w:r>
        <w:rPr>
          <w:kern w:val="2"/>
          <w:szCs w:val="24"/>
        </w:rPr>
        <w:t>.1</w:t>
      </w:r>
      <w:r>
        <w:rPr>
          <w:kern w:val="2"/>
          <w:szCs w:val="24"/>
        </w:rPr>
        <w:t>《中标通知书》发出后</w:t>
      </w:r>
      <w:r>
        <w:rPr>
          <w:kern w:val="2"/>
          <w:szCs w:val="24"/>
        </w:rPr>
        <w:t>3</w:t>
      </w:r>
      <w:r>
        <w:rPr>
          <w:kern w:val="2"/>
          <w:szCs w:val="24"/>
        </w:rPr>
        <w:t>日内，中标人应按照招标文件和中标人的投标文件订立书面合同。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rsidR="006B5135" w:rsidRDefault="006B5135">
      <w:pPr>
        <w:spacing w:line="360" w:lineRule="auto"/>
        <w:rPr>
          <w:rFonts w:ascii="宋体"/>
          <w:color w:val="000000"/>
        </w:rPr>
      </w:pPr>
    </w:p>
    <w:p w:rsidR="006B5135" w:rsidRDefault="007856FD">
      <w:pPr>
        <w:pStyle w:val="afa"/>
      </w:pPr>
      <w:bookmarkStart w:id="312" w:name="_Toc46427186"/>
      <w:bookmarkStart w:id="313" w:name="_Toc46334629"/>
      <w:bookmarkStart w:id="314" w:name="_Toc46133842"/>
      <w:bookmarkStart w:id="315" w:name="_Toc46334552"/>
      <w:bookmarkStart w:id="316" w:name="_Toc46860640"/>
      <w:bookmarkStart w:id="317" w:name="_Toc46128466"/>
      <w:bookmarkStart w:id="318" w:name="_Toc50970615"/>
      <w:bookmarkStart w:id="319" w:name="_Toc47195319"/>
      <w:bookmarkStart w:id="320" w:name="_Toc45714620"/>
      <w:bookmarkStart w:id="321" w:name="_Toc46859508"/>
      <w:bookmarkStart w:id="322" w:name="_Toc47191046"/>
      <w:bookmarkStart w:id="323" w:name="_Toc46066024"/>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.1</w:t>
      </w:r>
      <w:r>
        <w:rPr>
          <w:kern w:val="2"/>
          <w:szCs w:val="24"/>
        </w:rPr>
        <w:t>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eastAsia="黑体" w:hAnsi="黑体"/>
          <w:kern w:val="2"/>
          <w:szCs w:val="24"/>
        </w:rPr>
        <w:t>合同专用条款</w:t>
      </w:r>
      <w:r>
        <w:rPr>
          <w:kern w:val="2"/>
          <w:szCs w:val="24"/>
        </w:rPr>
        <w:t>的规定，采用招标文件中提供的履约保证金保函格式或招标人可以接受的其他形式向招标人提交履约保证金。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.2</w:t>
      </w:r>
      <w:r>
        <w:rPr>
          <w:kern w:val="2"/>
          <w:szCs w:val="24"/>
        </w:rPr>
        <w:t>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rsidR="006B5135" w:rsidRDefault="007856FD">
      <w:pPr>
        <w:pStyle w:val="afa"/>
        <w:adjustRightInd/>
        <w:ind w:firstLineChars="200" w:firstLine="482"/>
        <w:textAlignment w:val="auto"/>
      </w:pPr>
      <w:bookmarkStart w:id="324" w:name="_Toc47191050"/>
      <w:bookmarkStart w:id="325" w:name="_Toc47195323"/>
      <w:bookmarkStart w:id="326" w:name="_Toc50970619"/>
      <w:r>
        <w:rPr>
          <w:rFonts w:hint="eastAsia"/>
        </w:rPr>
        <w:t>28.废标</w:t>
      </w:r>
      <w:bookmarkEnd w:id="324"/>
      <w:bookmarkEnd w:id="325"/>
      <w:bookmarkEnd w:id="326"/>
    </w:p>
    <w:p w:rsidR="006B5135" w:rsidRDefault="007856FD">
      <w:pPr>
        <w:adjustRightInd/>
        <w:spacing w:line="360" w:lineRule="auto"/>
        <w:ind w:firstLineChars="200" w:firstLine="480"/>
        <w:textAlignment w:val="auto"/>
        <w:rPr>
          <w:kern w:val="2"/>
          <w:szCs w:val="24"/>
        </w:rPr>
      </w:pPr>
      <w:r>
        <w:rPr>
          <w:rFonts w:hint="eastAsia"/>
          <w:kern w:val="2"/>
          <w:szCs w:val="24"/>
        </w:rPr>
        <w:t>28.1</w:t>
      </w: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B5135" w:rsidRDefault="007856FD">
      <w:pPr>
        <w:adjustRightInd/>
        <w:spacing w:line="360" w:lineRule="auto"/>
        <w:ind w:firstLineChars="200" w:firstLine="480"/>
        <w:textAlignment w:val="auto"/>
        <w:rPr>
          <w:kern w:val="2"/>
          <w:szCs w:val="24"/>
        </w:rPr>
      </w:pPr>
      <w:r>
        <w:rPr>
          <w:rFonts w:hint="eastAsia"/>
          <w:kern w:val="2"/>
          <w:szCs w:val="24"/>
        </w:rPr>
        <w:t>⑴投标人提供的有关资格、资质证明文件不合格、不真实或提供虚假投标材料；</w:t>
      </w:r>
    </w:p>
    <w:p w:rsidR="006B5135" w:rsidRDefault="007856FD">
      <w:pPr>
        <w:adjustRightInd/>
        <w:spacing w:line="360" w:lineRule="auto"/>
        <w:ind w:firstLineChars="200" w:firstLine="480"/>
        <w:textAlignment w:val="auto"/>
        <w:rPr>
          <w:kern w:val="2"/>
          <w:szCs w:val="24"/>
        </w:rPr>
      </w:pPr>
      <w:r>
        <w:rPr>
          <w:rFonts w:hint="eastAsia"/>
          <w:kern w:val="2"/>
          <w:szCs w:val="24"/>
        </w:rPr>
        <w:t>⑵投标人在报价有效期内撤回投标；</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⑶在整个评标过程中，投标人有企图影响评标结果公正性的任何活动；</w:t>
      </w:r>
    </w:p>
    <w:p w:rsidR="006B5135" w:rsidRDefault="007856FD">
      <w:pPr>
        <w:adjustRightInd/>
        <w:spacing w:line="360" w:lineRule="auto"/>
        <w:ind w:firstLineChars="200" w:firstLine="480"/>
        <w:textAlignment w:val="auto"/>
        <w:rPr>
          <w:kern w:val="2"/>
          <w:szCs w:val="24"/>
        </w:rPr>
      </w:pPr>
      <w:r>
        <w:rPr>
          <w:rFonts w:hint="eastAsia"/>
          <w:kern w:val="2"/>
          <w:szCs w:val="24"/>
        </w:rPr>
        <w:t>⑷投标人以任何方式诋毁其他投标人；</w:t>
      </w:r>
    </w:p>
    <w:p w:rsidR="006B5135" w:rsidRDefault="007856FD">
      <w:pPr>
        <w:adjustRightInd/>
        <w:spacing w:line="360" w:lineRule="auto"/>
        <w:ind w:firstLineChars="200" w:firstLine="480"/>
        <w:textAlignment w:val="auto"/>
        <w:rPr>
          <w:kern w:val="2"/>
          <w:szCs w:val="24"/>
        </w:rPr>
      </w:pPr>
      <w:r>
        <w:rPr>
          <w:rFonts w:hint="eastAsia"/>
          <w:kern w:val="2"/>
          <w:szCs w:val="24"/>
        </w:rPr>
        <w:t>⑸投标人串通投标；</w:t>
      </w:r>
    </w:p>
    <w:p w:rsidR="006B5135" w:rsidRDefault="007856FD">
      <w:pPr>
        <w:adjustRightInd/>
        <w:spacing w:line="360" w:lineRule="auto"/>
        <w:ind w:firstLineChars="200" w:firstLine="480"/>
        <w:textAlignment w:val="auto"/>
        <w:rPr>
          <w:kern w:val="2"/>
          <w:szCs w:val="24"/>
        </w:rPr>
      </w:pPr>
      <w:r>
        <w:rPr>
          <w:rFonts w:hint="eastAsia"/>
          <w:kern w:val="2"/>
          <w:szCs w:val="24"/>
        </w:rPr>
        <w:t>⑹以他人名义投标或者以其他方式弄虚作假，骗取中标的；</w:t>
      </w:r>
    </w:p>
    <w:p w:rsidR="006B5135" w:rsidRDefault="007856FD">
      <w:pPr>
        <w:adjustRightInd/>
        <w:spacing w:line="360" w:lineRule="auto"/>
        <w:ind w:firstLineChars="200" w:firstLine="480"/>
        <w:textAlignment w:val="auto"/>
        <w:rPr>
          <w:kern w:val="2"/>
          <w:szCs w:val="24"/>
        </w:rPr>
      </w:pPr>
      <w:r>
        <w:rPr>
          <w:rFonts w:hint="eastAsia"/>
          <w:kern w:val="2"/>
          <w:szCs w:val="24"/>
        </w:rPr>
        <w:t>⑺中标人不按规定签订合同；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(8)</w:t>
      </w:r>
      <w:r>
        <w:rPr>
          <w:rFonts w:hint="eastAsia"/>
          <w:kern w:val="2"/>
          <w:szCs w:val="24"/>
        </w:rPr>
        <w:t>投标人负责人为同一人或者存在控股、管理关系的不同单位；</w:t>
      </w:r>
    </w:p>
    <w:p w:rsidR="006B5135" w:rsidRDefault="007856FD">
      <w:pPr>
        <w:adjustRightInd/>
        <w:spacing w:line="360" w:lineRule="auto"/>
        <w:ind w:firstLineChars="200" w:firstLine="480"/>
        <w:textAlignment w:val="auto"/>
        <w:rPr>
          <w:kern w:val="2"/>
          <w:szCs w:val="24"/>
        </w:rPr>
      </w:pPr>
      <w:r>
        <w:rPr>
          <w:rFonts w:hint="eastAsia"/>
          <w:kern w:val="2"/>
          <w:szCs w:val="24"/>
        </w:rPr>
        <w:t>(9)</w:t>
      </w:r>
      <w:r>
        <w:rPr>
          <w:rFonts w:hint="eastAsia"/>
          <w:kern w:val="2"/>
          <w:szCs w:val="24"/>
        </w:rPr>
        <w:t>投标人被举报、检举，并经招标方查实无误的。</w:t>
      </w:r>
    </w:p>
    <w:p w:rsidR="006B5135" w:rsidRDefault="007856FD">
      <w:pPr>
        <w:adjustRightInd/>
        <w:spacing w:line="360" w:lineRule="auto"/>
        <w:ind w:firstLineChars="200" w:firstLine="480"/>
        <w:textAlignment w:val="auto"/>
        <w:rPr>
          <w:kern w:val="2"/>
          <w:szCs w:val="24"/>
        </w:rPr>
      </w:pPr>
      <w:r>
        <w:rPr>
          <w:rFonts w:hint="eastAsia"/>
          <w:kern w:val="2"/>
          <w:szCs w:val="24"/>
        </w:rPr>
        <w:t>(10)</w:t>
      </w:r>
      <w:r>
        <w:rPr>
          <w:rFonts w:hint="eastAsia"/>
          <w:kern w:val="2"/>
          <w:szCs w:val="24"/>
        </w:rPr>
        <w:t>法律、法规规定的其他情况。</w:t>
      </w:r>
    </w:p>
    <w:p w:rsidR="006B5135" w:rsidRDefault="007856FD">
      <w:pPr>
        <w:pStyle w:val="afa"/>
        <w:adjustRightInd/>
        <w:ind w:firstLineChars="200" w:firstLine="482"/>
        <w:textAlignment w:val="auto"/>
      </w:pPr>
      <w:bookmarkStart w:id="327" w:name="_Toc47195324"/>
      <w:bookmarkStart w:id="328" w:name="_Toc47191051"/>
      <w:bookmarkStart w:id="329" w:name="_Toc50970620"/>
      <w:r>
        <w:rPr>
          <w:rFonts w:hint="eastAsia"/>
        </w:rPr>
        <w:t>29.终止招标</w:t>
      </w:r>
      <w:bookmarkEnd w:id="327"/>
      <w:bookmarkEnd w:id="328"/>
      <w:bookmarkEnd w:id="329"/>
    </w:p>
    <w:p w:rsidR="006B5135" w:rsidRDefault="007856FD">
      <w:pPr>
        <w:adjustRightInd/>
        <w:spacing w:line="360" w:lineRule="auto"/>
        <w:ind w:firstLineChars="200" w:firstLine="480"/>
        <w:textAlignment w:val="auto"/>
        <w:rPr>
          <w:kern w:val="2"/>
          <w:szCs w:val="24"/>
        </w:rPr>
      </w:pPr>
      <w:r>
        <w:rPr>
          <w:rFonts w:hint="eastAsia"/>
          <w:kern w:val="2"/>
          <w:szCs w:val="24"/>
        </w:rPr>
        <w:t>29.1</w:t>
      </w:r>
      <w:r>
        <w:rPr>
          <w:rFonts w:hint="eastAsia"/>
          <w:kern w:val="2"/>
          <w:szCs w:val="24"/>
        </w:rPr>
        <w:t>出现下列情形之一，招标人有权否决所有投标人的投标，并终止招标。</w:t>
      </w:r>
    </w:p>
    <w:p w:rsidR="006B5135" w:rsidRDefault="007856FD">
      <w:pPr>
        <w:adjustRightInd/>
        <w:spacing w:line="360" w:lineRule="auto"/>
        <w:ind w:firstLineChars="200" w:firstLine="480"/>
        <w:textAlignment w:val="auto"/>
        <w:rPr>
          <w:kern w:val="2"/>
          <w:szCs w:val="24"/>
        </w:rPr>
      </w:pPr>
      <w:r>
        <w:rPr>
          <w:rFonts w:hint="eastAsia"/>
          <w:kern w:val="2"/>
          <w:szCs w:val="24"/>
        </w:rPr>
        <w:t>⑴出现影响采购公正的违法、违规行为的。</w:t>
      </w:r>
    </w:p>
    <w:p w:rsidR="006B5135" w:rsidRDefault="007856FD">
      <w:pPr>
        <w:adjustRightInd/>
        <w:spacing w:line="360" w:lineRule="auto"/>
        <w:ind w:firstLineChars="200" w:firstLine="480"/>
        <w:textAlignment w:val="auto"/>
        <w:rPr>
          <w:kern w:val="2"/>
          <w:szCs w:val="24"/>
        </w:rPr>
      </w:pPr>
      <w:r>
        <w:rPr>
          <w:rFonts w:hint="eastAsia"/>
          <w:kern w:val="2"/>
          <w:szCs w:val="24"/>
        </w:rPr>
        <w:t>⑵评标委员会经评审，认为所有投标都不符合招标文件要求的</w:t>
      </w:r>
    </w:p>
    <w:p w:rsidR="006B5135" w:rsidRDefault="007856FD">
      <w:pPr>
        <w:adjustRightInd/>
        <w:spacing w:line="360" w:lineRule="auto"/>
        <w:ind w:firstLineChars="200" w:firstLine="480"/>
        <w:textAlignment w:val="auto"/>
        <w:rPr>
          <w:kern w:val="2"/>
          <w:szCs w:val="24"/>
        </w:rPr>
      </w:pPr>
      <w:r>
        <w:rPr>
          <w:rFonts w:hint="eastAsia"/>
          <w:kern w:val="2"/>
          <w:szCs w:val="24"/>
        </w:rPr>
        <w:t>⑶因重大变故，采购任务取消的。</w:t>
      </w:r>
    </w:p>
    <w:p w:rsidR="006B5135" w:rsidRDefault="007856FD">
      <w:pPr>
        <w:adjustRightInd/>
        <w:spacing w:line="360" w:lineRule="auto"/>
        <w:ind w:firstLineChars="200" w:firstLine="480"/>
        <w:textAlignment w:val="auto"/>
        <w:rPr>
          <w:kern w:val="2"/>
          <w:szCs w:val="24"/>
        </w:rPr>
      </w:pPr>
      <w:r>
        <w:rPr>
          <w:rFonts w:hint="eastAsia"/>
          <w:kern w:val="2"/>
          <w:szCs w:val="24"/>
        </w:rPr>
        <w:t>⑷招标人认为其他应终止招标的情形。</w:t>
      </w:r>
    </w:p>
    <w:p w:rsidR="006B5135" w:rsidRDefault="007856FD">
      <w:pPr>
        <w:adjustRightInd/>
        <w:spacing w:line="360" w:lineRule="auto"/>
        <w:ind w:firstLineChars="200" w:firstLine="482"/>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rsidR="006B5135" w:rsidRDefault="007856FD">
      <w:pPr>
        <w:adjustRightInd/>
        <w:spacing w:line="360" w:lineRule="auto"/>
        <w:ind w:firstLineChars="200" w:firstLine="48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6B5135" w:rsidRDefault="007856FD">
      <w:pPr>
        <w:pStyle w:val="afa"/>
      </w:pPr>
      <w:bookmarkStart w:id="330" w:name="_Toc46427190"/>
      <w:bookmarkStart w:id="331" w:name="_Toc47191053"/>
      <w:bookmarkStart w:id="332" w:name="_Toc46860644"/>
      <w:bookmarkStart w:id="333" w:name="_Toc46066028"/>
      <w:bookmarkStart w:id="334" w:name="_Toc50970622"/>
      <w:bookmarkStart w:id="335" w:name="_Toc46334556"/>
      <w:bookmarkStart w:id="336" w:name="_Toc45714624"/>
      <w:bookmarkStart w:id="337" w:name="_Toc46334633"/>
      <w:bookmarkStart w:id="338" w:name="_Toc46859512"/>
      <w:bookmarkStart w:id="339" w:name="_Toc46133846"/>
      <w:bookmarkStart w:id="340" w:name="_Toc47195326"/>
      <w:bookmarkStart w:id="341" w:name="_Toc46128470"/>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6B5135" w:rsidRDefault="007856FD">
      <w:pPr>
        <w:adjustRightInd/>
        <w:spacing w:line="360" w:lineRule="auto"/>
        <w:ind w:firstLineChars="200" w:firstLine="480"/>
        <w:textAlignment w:val="auto"/>
        <w:rPr>
          <w:kern w:val="2"/>
          <w:szCs w:val="24"/>
        </w:rPr>
      </w:pPr>
      <w:r>
        <w:rPr>
          <w:rFonts w:hint="eastAsia"/>
          <w:kern w:val="2"/>
          <w:szCs w:val="24"/>
        </w:rPr>
        <w:t>31.1</w:t>
      </w:r>
      <w:r>
        <w:rPr>
          <w:rFonts w:hint="eastAsia"/>
          <w:kern w:val="2"/>
          <w:szCs w:val="24"/>
        </w:rPr>
        <w:t>需要补充的其他内容：见</w:t>
      </w:r>
      <w:r>
        <w:rPr>
          <w:kern w:val="2"/>
          <w:szCs w:val="24"/>
        </w:rPr>
        <w:t>招标文件</w:t>
      </w:r>
      <w:r>
        <w:rPr>
          <w:rFonts w:ascii="黑体" w:eastAsia="黑体" w:hAnsi="黑体"/>
          <w:kern w:val="2"/>
          <w:szCs w:val="24"/>
        </w:rPr>
        <w:t>投标资料表</w:t>
      </w:r>
      <w:r>
        <w:rPr>
          <w:rFonts w:hint="eastAsia"/>
          <w:kern w:val="2"/>
          <w:szCs w:val="24"/>
        </w:rPr>
        <w:t>。</w:t>
      </w:r>
    </w:p>
    <w:p w:rsidR="006B5135" w:rsidRDefault="007856FD">
      <w:pPr>
        <w:pStyle w:val="afa"/>
      </w:pPr>
      <w:bookmarkStart w:id="342" w:name="_Toc47195327"/>
      <w:bookmarkStart w:id="343" w:name="_Toc50970623"/>
      <w:r>
        <w:rPr>
          <w:rFonts w:hint="eastAsia"/>
        </w:rPr>
        <w:t>32、解释权</w:t>
      </w:r>
      <w:bookmarkEnd w:id="342"/>
      <w:bookmarkEnd w:id="343"/>
    </w:p>
    <w:p w:rsidR="006B5135" w:rsidRDefault="007856FD">
      <w:pPr>
        <w:adjustRightInd/>
        <w:spacing w:line="360" w:lineRule="auto"/>
        <w:ind w:firstLineChars="200" w:firstLine="48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B5135" w:rsidRDefault="006B5135">
      <w:pPr>
        <w:adjustRightInd/>
        <w:spacing w:line="360" w:lineRule="auto"/>
        <w:ind w:firstLineChars="200" w:firstLine="480"/>
        <w:textAlignment w:val="auto"/>
        <w:rPr>
          <w:kern w:val="2"/>
          <w:szCs w:val="24"/>
        </w:rPr>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344" w:name="_Toc47195328"/>
      <w:bookmarkStart w:id="345" w:name="_Toc50970624"/>
      <w:r>
        <w:rPr>
          <w:rFonts w:ascii="黑体" w:eastAsia="黑体" w:hint="eastAsia"/>
          <w:sz w:val="30"/>
        </w:rPr>
        <w:t>合同条款</w:t>
      </w:r>
      <w:bookmarkEnd w:id="344"/>
      <w:bookmarkEnd w:id="345"/>
    </w:p>
    <w:p w:rsidR="006B5135" w:rsidRDefault="006B5135">
      <w:pPr>
        <w:spacing w:line="360" w:lineRule="atLeast"/>
        <w:rPr>
          <w:rFonts w:ascii="宋体"/>
          <w:color w:val="000000"/>
        </w:rPr>
      </w:pPr>
    </w:p>
    <w:p w:rsidR="006B5135" w:rsidRDefault="007856FD">
      <w:pPr>
        <w:jc w:val="center"/>
        <w:rPr>
          <w:rFonts w:ascii="宋体" w:hAnsi="宋体" w:cs="宋体"/>
          <w:bCs/>
          <w:szCs w:val="24"/>
        </w:rPr>
      </w:pPr>
      <w:r>
        <w:rPr>
          <w:rFonts w:ascii="宋体" w:hAnsi="宋体" w:cs="宋体" w:hint="eastAsia"/>
          <w:bCs/>
          <w:szCs w:val="24"/>
        </w:rPr>
        <w:t>设备维修合同</w:t>
      </w:r>
    </w:p>
    <w:p w:rsidR="006B5135" w:rsidRDefault="007856FD">
      <w:pPr>
        <w:jc w:val="center"/>
        <w:rPr>
          <w:rFonts w:ascii="宋体" w:hAnsi="宋体" w:cs="宋体"/>
          <w:bCs/>
          <w:szCs w:val="24"/>
        </w:rPr>
      </w:pPr>
      <w:r>
        <w:rPr>
          <w:rFonts w:ascii="宋体" w:hAnsi="宋体" w:hint="eastAsia"/>
          <w:bCs/>
          <w:szCs w:val="21"/>
          <w:u w:val="single"/>
        </w:rPr>
        <w:t>以最终签署的版本为准</w:t>
      </w:r>
    </w:p>
    <w:p w:rsidR="006B5135" w:rsidRDefault="006B5135">
      <w:pPr>
        <w:jc w:val="center"/>
        <w:rPr>
          <w:rFonts w:ascii="宋体" w:hAnsi="宋体" w:cs="宋体"/>
          <w:b/>
          <w:szCs w:val="24"/>
        </w:rPr>
      </w:pPr>
    </w:p>
    <w:p w:rsidR="006B5135" w:rsidRDefault="007856FD">
      <w:pPr>
        <w:ind w:firstLineChars="2150" w:firstLine="5160"/>
        <w:rPr>
          <w:rFonts w:ascii="宋体" w:hAnsi="宋体" w:cs="宋体"/>
          <w:szCs w:val="24"/>
        </w:rPr>
      </w:pPr>
      <w:r>
        <w:rPr>
          <w:rFonts w:ascii="宋体" w:hAnsi="宋体" w:cs="宋体" w:hint="eastAsia"/>
          <w:szCs w:val="24"/>
        </w:rPr>
        <w:t>合同编号：</w:t>
      </w:r>
    </w:p>
    <w:p w:rsidR="006B5135" w:rsidRDefault="007856FD">
      <w:pPr>
        <w:ind w:firstLineChars="2150" w:firstLine="5160"/>
        <w:rPr>
          <w:rFonts w:ascii="宋体" w:hAnsi="宋体" w:cs="宋体"/>
          <w:szCs w:val="24"/>
        </w:rPr>
      </w:pPr>
      <w:r>
        <w:rPr>
          <w:rFonts w:ascii="宋体" w:hAnsi="宋体" w:cs="宋体" w:hint="eastAsia"/>
          <w:szCs w:val="24"/>
        </w:rPr>
        <w:t xml:space="preserve">签订地点：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b/>
          <w:szCs w:val="24"/>
        </w:rPr>
        <w:t>甲方（委托方）：</w:t>
      </w:r>
    </w:p>
    <w:p w:rsidR="006B5135" w:rsidRDefault="006B5135">
      <w:pPr>
        <w:rPr>
          <w:rFonts w:ascii="宋体" w:hAnsi="宋体" w:cs="宋体"/>
          <w:b/>
          <w:szCs w:val="24"/>
        </w:rPr>
      </w:pPr>
    </w:p>
    <w:p w:rsidR="006B5135" w:rsidRDefault="006B5135">
      <w:pPr>
        <w:rPr>
          <w:rFonts w:ascii="宋体" w:hAnsi="宋体" w:cs="宋体"/>
          <w:b/>
          <w:szCs w:val="24"/>
        </w:rPr>
      </w:pPr>
    </w:p>
    <w:p w:rsidR="006B5135" w:rsidRDefault="007856FD">
      <w:pPr>
        <w:rPr>
          <w:rFonts w:ascii="宋体" w:hAnsi="宋体" w:cs="宋体"/>
          <w:b/>
          <w:szCs w:val="24"/>
        </w:rPr>
      </w:pPr>
      <w:r>
        <w:rPr>
          <w:rFonts w:ascii="宋体" w:hAnsi="宋体" w:cs="宋体" w:hint="eastAsia"/>
          <w:b/>
          <w:szCs w:val="24"/>
        </w:rPr>
        <w:t>乙方（承揽方）：</w:t>
      </w:r>
    </w:p>
    <w:p w:rsidR="006B5135" w:rsidRDefault="007856FD">
      <w:pPr>
        <w:rPr>
          <w:rFonts w:ascii="宋体" w:hAnsi="宋体" w:cs="宋体"/>
          <w:b/>
          <w:szCs w:val="24"/>
        </w:rPr>
      </w:pPr>
      <w:r>
        <w:rPr>
          <w:rFonts w:ascii="宋体" w:hAnsi="宋体" w:cs="宋体" w:hint="eastAsia"/>
          <w:b/>
          <w:szCs w:val="24"/>
        </w:rPr>
        <w:t>地址：</w:t>
      </w:r>
    </w:p>
    <w:p w:rsidR="006B5135" w:rsidRDefault="007856FD">
      <w:pPr>
        <w:rPr>
          <w:rFonts w:ascii="宋体" w:hAnsi="宋体" w:cs="宋体"/>
          <w:szCs w:val="24"/>
        </w:rPr>
      </w:pPr>
      <w:r>
        <w:rPr>
          <w:rFonts w:ascii="宋体" w:hAnsi="宋体" w:cs="宋体" w:hint="eastAsia"/>
          <w:b/>
          <w:szCs w:val="24"/>
        </w:rPr>
        <w:t>联系方式：</w:t>
      </w:r>
    </w:p>
    <w:p w:rsidR="006B5135" w:rsidRDefault="007856FD">
      <w:pPr>
        <w:ind w:firstLineChars="200" w:firstLine="480"/>
        <w:rPr>
          <w:rFonts w:ascii="宋体" w:hAnsi="宋体" w:cs="宋体"/>
          <w:b/>
          <w:szCs w:val="24"/>
        </w:rPr>
      </w:pPr>
      <w:r>
        <w:rPr>
          <w:rFonts w:ascii="宋体" w:hAnsi="宋体" w:cs="宋体" w:hint="eastAsia"/>
          <w:szCs w:val="24"/>
        </w:rPr>
        <w:t>根据《中华人民共和国合同法》及有关规定，为明确双方的权利义务关系，甲方委托乙方进行设备维修，经双方充分协商，订立本合同，以便共同遵守。</w:t>
      </w:r>
    </w:p>
    <w:p w:rsidR="006B5135" w:rsidRDefault="007856FD">
      <w:pPr>
        <w:rPr>
          <w:rFonts w:ascii="宋体" w:hAnsi="宋体" w:cs="宋体"/>
          <w:b/>
          <w:szCs w:val="24"/>
        </w:rPr>
      </w:pPr>
      <w:r>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6B5135">
        <w:trPr>
          <w:trHeight w:val="452"/>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序号</w:t>
            </w:r>
          </w:p>
        </w:tc>
        <w:tc>
          <w:tcPr>
            <w:tcW w:w="1137" w:type="dxa"/>
            <w:vAlign w:val="center"/>
          </w:tcPr>
          <w:p w:rsidR="006B5135" w:rsidRDefault="007856FD">
            <w:pPr>
              <w:jc w:val="center"/>
              <w:rPr>
                <w:rFonts w:ascii="宋体" w:hAnsi="宋体" w:cs="宋体"/>
                <w:szCs w:val="24"/>
              </w:rPr>
            </w:pPr>
            <w:r>
              <w:rPr>
                <w:rFonts w:ascii="宋体" w:hAnsi="宋体" w:cs="宋体" w:hint="eastAsia"/>
                <w:szCs w:val="24"/>
              </w:rPr>
              <w:t>设备名称</w:t>
            </w:r>
          </w:p>
        </w:tc>
        <w:tc>
          <w:tcPr>
            <w:tcW w:w="1199" w:type="dxa"/>
            <w:vAlign w:val="center"/>
          </w:tcPr>
          <w:p w:rsidR="006B5135" w:rsidRDefault="007856FD">
            <w:pPr>
              <w:jc w:val="center"/>
              <w:rPr>
                <w:rFonts w:ascii="宋体" w:hAnsi="宋体" w:cs="宋体"/>
                <w:szCs w:val="24"/>
              </w:rPr>
            </w:pPr>
            <w:r>
              <w:rPr>
                <w:rFonts w:ascii="宋体" w:hAnsi="宋体" w:cs="宋体" w:hint="eastAsia"/>
                <w:szCs w:val="24"/>
              </w:rPr>
              <w:t>设备型号</w:t>
            </w:r>
          </w:p>
        </w:tc>
        <w:tc>
          <w:tcPr>
            <w:tcW w:w="1523" w:type="dxa"/>
            <w:vAlign w:val="center"/>
          </w:tcPr>
          <w:p w:rsidR="006B5135" w:rsidRDefault="007856FD">
            <w:pPr>
              <w:jc w:val="center"/>
              <w:rPr>
                <w:rFonts w:ascii="宋体" w:hAnsi="宋体" w:cs="宋体"/>
                <w:szCs w:val="24"/>
              </w:rPr>
            </w:pPr>
            <w:r>
              <w:rPr>
                <w:rFonts w:ascii="宋体" w:hAnsi="宋体" w:cs="宋体" w:hint="eastAsia"/>
                <w:szCs w:val="24"/>
              </w:rPr>
              <w:t>设备资产编号</w:t>
            </w:r>
          </w:p>
        </w:tc>
        <w:tc>
          <w:tcPr>
            <w:tcW w:w="1535" w:type="dxa"/>
            <w:vAlign w:val="center"/>
          </w:tcPr>
          <w:p w:rsidR="006B5135" w:rsidRDefault="007856FD">
            <w:pPr>
              <w:jc w:val="center"/>
              <w:rPr>
                <w:rFonts w:ascii="宋体" w:hAnsi="宋体" w:cs="宋体"/>
                <w:szCs w:val="24"/>
              </w:rPr>
            </w:pPr>
            <w:r>
              <w:rPr>
                <w:rFonts w:ascii="宋体" w:hAnsi="宋体" w:cs="宋体" w:hint="eastAsia"/>
                <w:szCs w:val="24"/>
              </w:rPr>
              <w:t>数量（台）</w:t>
            </w:r>
          </w:p>
        </w:tc>
        <w:tc>
          <w:tcPr>
            <w:tcW w:w="1111" w:type="dxa"/>
            <w:vAlign w:val="center"/>
          </w:tcPr>
          <w:p w:rsidR="006B5135" w:rsidRDefault="007856FD">
            <w:pPr>
              <w:jc w:val="center"/>
              <w:rPr>
                <w:rFonts w:ascii="宋体" w:hAnsi="宋体" w:cs="宋体"/>
                <w:szCs w:val="24"/>
              </w:rPr>
            </w:pPr>
            <w:r>
              <w:rPr>
                <w:rFonts w:ascii="宋体" w:hAnsi="宋体" w:cs="宋体" w:hint="eastAsia"/>
                <w:szCs w:val="24"/>
              </w:rPr>
              <w:t>维修费</w:t>
            </w:r>
          </w:p>
        </w:tc>
        <w:tc>
          <w:tcPr>
            <w:tcW w:w="1006" w:type="dxa"/>
            <w:vAlign w:val="center"/>
          </w:tcPr>
          <w:p w:rsidR="006B5135" w:rsidRDefault="007856FD">
            <w:pPr>
              <w:jc w:val="center"/>
              <w:rPr>
                <w:rFonts w:ascii="宋体" w:hAnsi="宋体" w:cs="宋体"/>
                <w:szCs w:val="24"/>
              </w:rPr>
            </w:pPr>
            <w:r>
              <w:rPr>
                <w:rFonts w:ascii="宋体" w:hAnsi="宋体" w:cs="宋体" w:hint="eastAsia"/>
                <w:szCs w:val="24"/>
              </w:rPr>
              <w:t>备注</w:t>
            </w: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1</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2</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总价</w:t>
            </w:r>
          </w:p>
        </w:tc>
        <w:tc>
          <w:tcPr>
            <w:tcW w:w="7511" w:type="dxa"/>
            <w:gridSpan w:val="6"/>
            <w:vAlign w:val="center"/>
          </w:tcPr>
          <w:p w:rsidR="006B5135" w:rsidRDefault="007856FD">
            <w:pPr>
              <w:jc w:val="center"/>
              <w:rPr>
                <w:rFonts w:ascii="宋体" w:hAnsi="宋体" w:cs="宋体"/>
                <w:szCs w:val="24"/>
              </w:rPr>
            </w:pPr>
            <w:r>
              <w:rPr>
                <w:rFonts w:ascii="宋体" w:hAnsi="宋体" w:cs="宋体" w:hint="eastAsia"/>
                <w:szCs w:val="24"/>
              </w:rPr>
              <w:t xml:space="preserve">（大写人民币）: </w:t>
            </w:r>
          </w:p>
        </w:tc>
      </w:tr>
    </w:tbl>
    <w:p w:rsidR="006B5135" w:rsidRDefault="007856FD">
      <w:pPr>
        <w:rPr>
          <w:rFonts w:ascii="宋体" w:hAnsi="宋体" w:cs="宋体"/>
          <w:b/>
          <w:szCs w:val="24"/>
        </w:rPr>
      </w:pPr>
      <w:r>
        <w:rPr>
          <w:rFonts w:ascii="宋体" w:hAnsi="宋体" w:cs="宋体" w:hint="eastAsia"/>
          <w:b/>
          <w:szCs w:val="24"/>
        </w:rPr>
        <w:t>二、维修内容</w:t>
      </w:r>
    </w:p>
    <w:p w:rsidR="006B5135" w:rsidRDefault="007856FD">
      <w:pPr>
        <w:ind w:firstLineChars="200" w:firstLine="480"/>
        <w:rPr>
          <w:rFonts w:ascii="宋体" w:hAnsi="宋体" w:cs="宋体"/>
          <w:szCs w:val="24"/>
        </w:rPr>
      </w:pPr>
      <w:r>
        <w:rPr>
          <w:rFonts w:ascii="宋体" w:hAnsi="宋体" w:cs="宋体" w:hint="eastAsia"/>
          <w:szCs w:val="24"/>
        </w:rPr>
        <w:t>1.1维修方式：按双方签订的技术协议相关内容进行维修。技术协议作为本合同附件。</w:t>
      </w:r>
    </w:p>
    <w:p w:rsidR="006B5135" w:rsidRDefault="007856FD">
      <w:pPr>
        <w:ind w:firstLineChars="200" w:firstLine="480"/>
        <w:rPr>
          <w:rFonts w:ascii="宋体" w:hAnsi="宋体" w:cs="宋体"/>
          <w:szCs w:val="24"/>
          <w:u w:val="single"/>
        </w:rPr>
      </w:pPr>
      <w:r>
        <w:rPr>
          <w:rFonts w:ascii="宋体" w:hAnsi="宋体" w:cs="宋体" w:hint="eastAsia"/>
          <w:szCs w:val="24"/>
        </w:rPr>
        <w:t>1.2维修地点（选择以下其中之一）：</w:t>
      </w:r>
      <w:r>
        <w:rPr>
          <w:rFonts w:ascii="宋体" w:hAnsi="宋体" w:cs="宋体" w:hint="eastAsia"/>
          <w:szCs w:val="24"/>
          <w:u w:val="single"/>
        </w:rPr>
        <w:t xml:space="preserve">   </w:t>
      </w:r>
    </w:p>
    <w:p w:rsidR="006B5135" w:rsidRDefault="007856FD">
      <w:pPr>
        <w:ind w:firstLineChars="350" w:firstLine="840"/>
        <w:rPr>
          <w:rFonts w:ascii="宋体" w:hAnsi="宋体" w:cs="宋体"/>
          <w:szCs w:val="24"/>
        </w:rPr>
      </w:pPr>
      <w:r>
        <w:rPr>
          <w:rFonts w:ascii="宋体" w:hAnsi="宋体" w:cs="宋体" w:hint="eastAsia"/>
          <w:szCs w:val="24"/>
        </w:rPr>
        <w:t xml:space="preserve">1.2.1在甲方处进行维修   </w:t>
      </w:r>
    </w:p>
    <w:p w:rsidR="006B5135" w:rsidRDefault="007856FD">
      <w:pPr>
        <w:ind w:firstLineChars="350" w:firstLine="840"/>
        <w:rPr>
          <w:rFonts w:ascii="宋体" w:hAnsi="宋体" w:cs="宋体"/>
          <w:szCs w:val="24"/>
        </w:rPr>
      </w:pPr>
      <w:r>
        <w:rPr>
          <w:rFonts w:ascii="宋体" w:hAnsi="宋体" w:cs="宋体" w:hint="eastAsia"/>
          <w:szCs w:val="24"/>
        </w:rPr>
        <w:t>1.2.2在乙方处进行维修，由乙方负责运输并承担费用。</w:t>
      </w:r>
    </w:p>
    <w:p w:rsidR="006B5135" w:rsidRDefault="007856FD">
      <w:pPr>
        <w:ind w:firstLineChars="200" w:firstLine="480"/>
        <w:rPr>
          <w:rFonts w:ascii="宋体" w:hAnsi="宋体" w:cs="宋体"/>
          <w:szCs w:val="24"/>
          <w:u w:val="single"/>
        </w:rPr>
      </w:pPr>
      <w:r>
        <w:rPr>
          <w:rFonts w:ascii="宋体" w:hAnsi="宋体" w:cs="宋体" w:hint="eastAsia"/>
          <w:szCs w:val="24"/>
        </w:rPr>
        <w:t>1.3维修工期：</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1.4安装调试时间：</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1.5安装调试地点：</w:t>
      </w:r>
      <w:r>
        <w:rPr>
          <w:rFonts w:ascii="宋体" w:hAnsi="宋体" w:cs="宋体" w:hint="eastAsia"/>
          <w:szCs w:val="24"/>
          <w:u w:val="single"/>
        </w:rPr>
        <w:t xml:space="preserve">         </w:t>
      </w:r>
    </w:p>
    <w:p w:rsidR="006B5135" w:rsidRDefault="007856FD">
      <w:pPr>
        <w:ind w:left="472" w:hangingChars="196" w:hanging="472"/>
        <w:rPr>
          <w:rFonts w:ascii="宋体" w:hAnsi="宋体" w:cs="宋体"/>
          <w:szCs w:val="24"/>
        </w:rPr>
      </w:pPr>
      <w:r>
        <w:rPr>
          <w:rFonts w:ascii="宋体" w:hAnsi="宋体" w:cs="宋体" w:hint="eastAsia"/>
          <w:b/>
          <w:szCs w:val="24"/>
        </w:rPr>
        <w:t>三、运输要求</w:t>
      </w:r>
    </w:p>
    <w:p w:rsidR="006B5135" w:rsidRDefault="007856FD">
      <w:pPr>
        <w:ind w:leftChars="196" w:left="470" w:firstLineChars="50" w:firstLine="120"/>
        <w:rPr>
          <w:rFonts w:ascii="宋体" w:hAnsi="宋体" w:cs="宋体"/>
          <w:szCs w:val="24"/>
        </w:rPr>
      </w:pPr>
      <w:r>
        <w:rPr>
          <w:rFonts w:ascii="宋体" w:hAnsi="宋体" w:cs="宋体" w:hint="eastAsia"/>
          <w:szCs w:val="24"/>
        </w:rPr>
        <w:t>1、乙方运输设备应符合如下要求：</w:t>
      </w:r>
    </w:p>
    <w:p w:rsidR="006B5135" w:rsidRDefault="007856FD">
      <w:pPr>
        <w:ind w:leftChars="196" w:left="470" w:firstLineChars="50" w:firstLine="120"/>
        <w:rPr>
          <w:rFonts w:ascii="宋体" w:hAnsi="宋体" w:cs="宋体"/>
          <w:szCs w:val="24"/>
        </w:rPr>
      </w:pPr>
      <w:r>
        <w:rPr>
          <w:rFonts w:ascii="宋体" w:hAnsi="宋体" w:cs="宋体" w:hint="eastAsia"/>
          <w:szCs w:val="24"/>
        </w:rPr>
        <w:t>1.1保证所用车辆性能良好，在年审有效期内，司机的行车证、驾驶证合法有效，身体健康、不酗酒、具有丰富的驾驶经验。</w:t>
      </w:r>
    </w:p>
    <w:p w:rsidR="006B5135" w:rsidRDefault="007856FD">
      <w:pPr>
        <w:ind w:leftChars="196" w:left="470" w:firstLineChars="50" w:firstLine="120"/>
        <w:rPr>
          <w:rFonts w:ascii="宋体" w:hAnsi="宋体" w:cs="宋体"/>
          <w:szCs w:val="24"/>
        </w:rPr>
      </w:pPr>
      <w:r>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6B5135" w:rsidRDefault="007856FD">
      <w:pPr>
        <w:ind w:leftChars="196" w:left="470" w:firstLineChars="50" w:firstLine="120"/>
        <w:rPr>
          <w:rFonts w:ascii="宋体" w:hAnsi="宋体" w:cs="宋体"/>
          <w:szCs w:val="24"/>
        </w:rPr>
      </w:pPr>
      <w:r>
        <w:rPr>
          <w:rFonts w:ascii="宋体" w:hAnsi="宋体" w:cs="宋体" w:hint="eastAsia"/>
          <w:szCs w:val="24"/>
        </w:rPr>
        <w:lastRenderedPageBreak/>
        <w:t>1.3乙方现场对设备情况予以确认，有异议及时提出，乙方一旦接收，则视为甲方的设备符合乙方确认的维修状态，并适合运输，以后所发现的设备部件缺失等情况由乙方负责补齐。</w:t>
      </w:r>
    </w:p>
    <w:p w:rsidR="006B5135" w:rsidRDefault="007856FD">
      <w:pPr>
        <w:rPr>
          <w:rFonts w:ascii="宋体" w:hAnsi="宋体" w:cs="宋体"/>
          <w:b/>
          <w:szCs w:val="24"/>
        </w:rPr>
      </w:pPr>
      <w:r>
        <w:rPr>
          <w:rFonts w:ascii="宋体" w:hAnsi="宋体" w:cs="宋体" w:hint="eastAsia"/>
          <w:b/>
          <w:szCs w:val="24"/>
        </w:rPr>
        <w:t>四、包装标准、包装物的供应与回收：</w:t>
      </w:r>
    </w:p>
    <w:p w:rsidR="006B5135" w:rsidRDefault="007856FD">
      <w:pPr>
        <w:ind w:firstLineChars="200" w:firstLine="480"/>
        <w:rPr>
          <w:rFonts w:ascii="宋体" w:hAnsi="宋体" w:cs="宋体"/>
          <w:szCs w:val="24"/>
        </w:rPr>
      </w:pPr>
      <w:r>
        <w:rPr>
          <w:rFonts w:ascii="宋体" w:hAnsi="宋体" w:cs="宋体" w:hint="eastAsia"/>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6B5135" w:rsidRDefault="007856FD">
      <w:pPr>
        <w:ind w:firstLineChars="200" w:firstLine="480"/>
        <w:rPr>
          <w:rFonts w:ascii="宋体" w:hAnsi="宋体" w:cs="宋体"/>
          <w:szCs w:val="24"/>
        </w:rPr>
      </w:pPr>
      <w:r>
        <w:rPr>
          <w:rFonts w:ascii="宋体" w:hAnsi="宋体" w:cs="宋体" w:hint="eastAsia"/>
          <w:szCs w:val="24"/>
        </w:rPr>
        <w:t>2、乙方运输设备的包装物上应做出明显标识(如：乙方名称、货物名称等)以便甲方管理。包装物乙方不回收、不收费。</w:t>
      </w:r>
    </w:p>
    <w:p w:rsidR="006B5135" w:rsidRDefault="007856FD">
      <w:pPr>
        <w:rPr>
          <w:rFonts w:ascii="宋体" w:hAnsi="宋体" w:cs="宋体"/>
          <w:szCs w:val="24"/>
        </w:rPr>
      </w:pPr>
      <w:r>
        <w:rPr>
          <w:rFonts w:ascii="宋体" w:hAnsi="宋体" w:cs="宋体" w:hint="eastAsia"/>
          <w:b/>
          <w:szCs w:val="24"/>
        </w:rPr>
        <w:t>五、验收标准和方法：</w:t>
      </w:r>
    </w:p>
    <w:p w:rsidR="006B5135" w:rsidRDefault="007856FD">
      <w:pPr>
        <w:ind w:firstLineChars="200" w:firstLine="480"/>
        <w:rPr>
          <w:rFonts w:ascii="宋体" w:hAnsi="宋体" w:cs="宋体"/>
          <w:szCs w:val="24"/>
        </w:rPr>
      </w:pPr>
      <w:r>
        <w:rPr>
          <w:rFonts w:ascii="宋体" w:hAnsi="宋体" w:cs="宋体" w:hint="eastAsia"/>
          <w:szCs w:val="24"/>
        </w:rPr>
        <w:t>按双方签订的技术协议相关内容验收。</w:t>
      </w:r>
    </w:p>
    <w:p w:rsidR="006B5135" w:rsidRDefault="007856FD">
      <w:pPr>
        <w:rPr>
          <w:rFonts w:ascii="宋体" w:hAnsi="宋体" w:cs="宋体"/>
          <w:b/>
          <w:szCs w:val="24"/>
        </w:rPr>
      </w:pPr>
      <w:r>
        <w:rPr>
          <w:rFonts w:ascii="宋体" w:hAnsi="宋体" w:cs="宋体" w:hint="eastAsia"/>
          <w:b/>
          <w:szCs w:val="24"/>
        </w:rPr>
        <w:t>六、结算及付款方式：</w:t>
      </w:r>
    </w:p>
    <w:p w:rsidR="006B5135" w:rsidRDefault="007856FD">
      <w:pPr>
        <w:ind w:firstLineChars="200" w:firstLine="480"/>
        <w:rPr>
          <w:rFonts w:ascii="宋体" w:hAnsi="宋体" w:cs="宋体"/>
          <w:szCs w:val="24"/>
        </w:rPr>
      </w:pPr>
      <w:r>
        <w:rPr>
          <w:rFonts w:ascii="宋体" w:hAnsi="宋体" w:cs="宋体" w:hint="eastAsia"/>
          <w:szCs w:val="24"/>
        </w:rPr>
        <w:t>1.1合同总价款为</w:t>
      </w:r>
      <w:r>
        <w:rPr>
          <w:rFonts w:ascii="宋体" w:hAnsi="宋体" w:cs="宋体" w:hint="eastAsia"/>
          <w:szCs w:val="24"/>
          <w:u w:val="single"/>
        </w:rPr>
        <w:t xml:space="preserve">         </w:t>
      </w:r>
      <w:r>
        <w:rPr>
          <w:rFonts w:ascii="宋体" w:hAnsi="宋体" w:cs="宋体" w:hint="eastAsia"/>
          <w:szCs w:val="24"/>
        </w:rPr>
        <w:t xml:space="preserve"> 元，人民币（大写：</w:t>
      </w:r>
      <w:r>
        <w:rPr>
          <w:rFonts w:ascii="宋体" w:hAnsi="宋体" w:cs="宋体" w:hint="eastAsia"/>
          <w:szCs w:val="24"/>
          <w:u w:val="single"/>
        </w:rPr>
        <w:t xml:space="preserve">         </w:t>
      </w:r>
      <w:r>
        <w:rPr>
          <w:rFonts w:ascii="宋体" w:hAnsi="宋体" w:cs="宋体" w:hint="eastAsia"/>
          <w:szCs w:val="24"/>
        </w:rPr>
        <w:t>）。该价格包括但不限于维修费、设备拆解装卸费、运输费、包装费、安装调试费、税费、备品备件、指导培训、保险等全部费用。</w:t>
      </w:r>
    </w:p>
    <w:p w:rsidR="006B5135" w:rsidRDefault="007856FD">
      <w:pPr>
        <w:ind w:firstLineChars="200" w:firstLine="480"/>
        <w:rPr>
          <w:rFonts w:ascii="宋体" w:hAnsi="宋体" w:cs="宋体"/>
          <w:szCs w:val="24"/>
        </w:rPr>
      </w:pPr>
      <w:r>
        <w:rPr>
          <w:rFonts w:ascii="宋体" w:hAnsi="宋体" w:cs="宋体" w:hint="eastAsia"/>
          <w:szCs w:val="24"/>
        </w:rPr>
        <w:t>1.2付款方式为：</w:t>
      </w:r>
      <w:r>
        <w:rPr>
          <w:rFonts w:ascii="宋体" w:hAnsi="宋体" w:cs="宋体" w:hint="eastAsia"/>
          <w:szCs w:val="24"/>
          <w:u w:val="single"/>
        </w:rPr>
        <w:t xml:space="preserve">          </w:t>
      </w:r>
      <w:r>
        <w:rPr>
          <w:rFonts w:ascii="宋体" w:hAnsi="宋体" w:cs="宋体" w:hint="eastAsia"/>
          <w:szCs w:val="24"/>
        </w:rPr>
        <w:t>。</w:t>
      </w:r>
    </w:p>
    <w:p w:rsidR="006B5135" w:rsidRDefault="007856FD">
      <w:pPr>
        <w:ind w:firstLineChars="200" w:firstLine="480"/>
        <w:rPr>
          <w:rFonts w:ascii="宋体" w:hAnsi="宋体" w:cs="宋体"/>
          <w:szCs w:val="24"/>
        </w:rPr>
      </w:pPr>
      <w:r>
        <w:rPr>
          <w:rFonts w:ascii="宋体" w:hAnsi="宋体" w:cs="宋体" w:hint="eastAsia"/>
          <w:szCs w:val="24"/>
        </w:rPr>
        <w:t>1.3合同价款的支付</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1.3.1合同生效后，乙方提交金额为合同价款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元人民币的收据（正本一份，复印件二份），经甲方依照财务制度审核无误后支付，该笔价款作为合同的预付款。</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1.3.2设备维修完毕，经安装、调试最终经甲方验收合格后，甲方出具书面验收单，乙方提交金额为合同价款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元人民币的收据并附带下列单据，经甲方依照财务制度审核无误后支付：</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A 金额为该套合同设备价格100%的增值税专用发票（含复印件二份）；</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B 该套合同设备维修最终验收报告的原件及其复印件两份。</w:t>
      </w:r>
    </w:p>
    <w:p w:rsidR="006B5135" w:rsidRDefault="007856FD">
      <w:pPr>
        <w:ind w:firstLineChars="200" w:firstLine="480"/>
        <w:rPr>
          <w:rFonts w:ascii="宋体" w:hAnsi="宋体" w:cs="宋体"/>
          <w:szCs w:val="24"/>
        </w:rPr>
      </w:pPr>
      <w:r>
        <w:rPr>
          <w:rFonts w:ascii="宋体" w:hAnsi="宋体" w:cs="宋体" w:hint="eastAsia"/>
          <w:szCs w:val="24"/>
        </w:rPr>
        <w:t>1.3.3合同总价款的10 %约为</w:t>
      </w:r>
      <w:r>
        <w:rPr>
          <w:rFonts w:ascii="宋体" w:hAnsi="宋体" w:cs="宋体" w:hint="eastAsia"/>
          <w:szCs w:val="24"/>
          <w:u w:val="single"/>
        </w:rPr>
        <w:t xml:space="preserve">    </w:t>
      </w:r>
      <w:r>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Cs w:val="24"/>
          <w:u w:val="single"/>
        </w:rPr>
        <w:t xml:space="preserve">   </w:t>
      </w:r>
      <w:r>
        <w:rPr>
          <w:rFonts w:ascii="宋体" w:hAnsi="宋体" w:cs="宋体" w:hint="eastAsia"/>
          <w:szCs w:val="24"/>
        </w:rPr>
        <w:t>日内支付；如有质量问题，质量保证金予以扣除。</w:t>
      </w:r>
    </w:p>
    <w:p w:rsidR="006B5135" w:rsidRDefault="007856FD">
      <w:pPr>
        <w:spacing w:line="360" w:lineRule="auto"/>
        <w:ind w:leftChars="-50" w:left="-120" w:rightChars="-50" w:right="-120"/>
        <w:rPr>
          <w:rFonts w:ascii="宋体" w:hAnsi="宋体" w:cs="宋体"/>
          <w:b/>
          <w:bCs/>
          <w:szCs w:val="24"/>
        </w:rPr>
      </w:pPr>
      <w:r>
        <w:rPr>
          <w:rFonts w:ascii="宋体" w:hAnsi="宋体" w:cs="宋体" w:hint="eastAsia"/>
          <w:b/>
          <w:szCs w:val="24"/>
        </w:rPr>
        <w:t>七、</w:t>
      </w:r>
      <w:r>
        <w:rPr>
          <w:rFonts w:ascii="宋体" w:hAnsi="宋体" w:cs="宋体" w:hint="eastAsia"/>
          <w:b/>
          <w:bCs/>
          <w:szCs w:val="24"/>
        </w:rPr>
        <w:t>质量保证期及质量保证金</w:t>
      </w:r>
    </w:p>
    <w:p w:rsidR="006B5135" w:rsidRDefault="007856FD">
      <w:pPr>
        <w:ind w:firstLineChars="200" w:firstLine="480"/>
        <w:rPr>
          <w:rFonts w:ascii="宋体" w:hAnsi="宋体" w:cs="宋体"/>
          <w:szCs w:val="24"/>
        </w:rPr>
      </w:pPr>
      <w:r>
        <w:rPr>
          <w:rFonts w:ascii="宋体" w:hAnsi="宋体" w:cs="宋体" w:hint="eastAsia"/>
          <w:szCs w:val="24"/>
        </w:rPr>
        <w:t>1、质量保证期限为最终验收报告签署之日（以签署日期最晚者为准）起    个月。</w:t>
      </w:r>
    </w:p>
    <w:p w:rsidR="006B5135" w:rsidRDefault="007856FD">
      <w:pPr>
        <w:ind w:firstLineChars="200" w:firstLine="480"/>
        <w:rPr>
          <w:rFonts w:ascii="宋体" w:hAnsi="宋体" w:cs="宋体"/>
          <w:szCs w:val="24"/>
        </w:rPr>
      </w:pPr>
      <w:r>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6B5135" w:rsidRDefault="007856FD">
      <w:pPr>
        <w:spacing w:line="360" w:lineRule="auto"/>
        <w:ind w:leftChars="-50" w:left="-120" w:rightChars="-50" w:right="-120"/>
        <w:rPr>
          <w:rFonts w:ascii="宋体" w:hAnsi="宋体" w:cs="宋体"/>
          <w:b/>
          <w:szCs w:val="24"/>
        </w:rPr>
      </w:pPr>
      <w:r>
        <w:rPr>
          <w:rFonts w:ascii="宋体" w:hAnsi="宋体" w:cs="宋体" w:hint="eastAsia"/>
          <w:b/>
          <w:szCs w:val="24"/>
        </w:rPr>
        <w:t>八、保密条款</w:t>
      </w:r>
    </w:p>
    <w:p w:rsidR="006B5135" w:rsidRDefault="007856FD">
      <w:pPr>
        <w:ind w:firstLineChars="200" w:firstLine="480"/>
        <w:rPr>
          <w:rFonts w:ascii="宋体" w:hAnsi="宋体" w:cs="宋体"/>
          <w:szCs w:val="24"/>
        </w:rPr>
      </w:pPr>
      <w:r>
        <w:rPr>
          <w:rFonts w:ascii="宋体" w:hAnsi="宋体" w:cs="宋体" w:hint="eastAsia"/>
          <w:szCs w:val="24"/>
        </w:rPr>
        <w:lastRenderedPageBreak/>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rsidR="006B5135" w:rsidRDefault="007856FD">
      <w:pPr>
        <w:rPr>
          <w:rFonts w:ascii="宋体" w:hAnsi="宋体" w:cs="宋体"/>
          <w:b/>
          <w:szCs w:val="24"/>
        </w:rPr>
      </w:pPr>
      <w:r>
        <w:rPr>
          <w:rFonts w:ascii="宋体" w:hAnsi="宋体" w:cs="宋体" w:hint="eastAsia"/>
          <w:b/>
          <w:szCs w:val="24"/>
        </w:rPr>
        <w:t>九、其它约定：</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6B5135" w:rsidRDefault="007856FD">
      <w:pPr>
        <w:ind w:firstLineChars="200" w:firstLine="480"/>
        <w:rPr>
          <w:rFonts w:ascii="宋体" w:hAnsi="宋体" w:cs="宋体"/>
          <w:szCs w:val="24"/>
        </w:rPr>
      </w:pPr>
      <w:r>
        <w:rPr>
          <w:rFonts w:ascii="宋体" w:hAnsi="宋体" w:cs="宋体" w:hint="eastAsia"/>
          <w:szCs w:val="24"/>
        </w:rPr>
        <w:t>3. 设备调试期间，乙方应保持甲方现场的清洁，负责清理工作，并服从甲方的组织协调。</w:t>
      </w:r>
    </w:p>
    <w:p w:rsidR="006B5135" w:rsidRDefault="007856FD">
      <w:pPr>
        <w:ind w:firstLineChars="200" w:firstLine="480"/>
        <w:rPr>
          <w:rFonts w:ascii="宋体" w:hAnsi="宋体" w:cs="宋体"/>
          <w:szCs w:val="24"/>
        </w:rPr>
      </w:pPr>
      <w:r>
        <w:rPr>
          <w:rFonts w:ascii="宋体" w:hAnsi="宋体" w:cs="宋体" w:hint="eastAsia"/>
          <w:szCs w:val="24"/>
        </w:rPr>
        <w:t>4、设备从拆解、运输、维修至设备安装调试完成期间所发生的设备毁损风险及责任全部由乙方承担。</w:t>
      </w:r>
    </w:p>
    <w:p w:rsidR="006B5135" w:rsidRDefault="007856FD">
      <w:pPr>
        <w:ind w:firstLineChars="200" w:firstLine="480"/>
        <w:rPr>
          <w:rFonts w:ascii="宋体" w:hAnsi="宋体" w:cs="宋体"/>
          <w:szCs w:val="24"/>
        </w:rPr>
      </w:pPr>
      <w:r>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6B5135" w:rsidRDefault="007856FD">
      <w:pPr>
        <w:rPr>
          <w:rFonts w:ascii="宋体" w:hAnsi="宋体" w:cs="宋体"/>
          <w:b/>
          <w:szCs w:val="24"/>
        </w:rPr>
      </w:pPr>
      <w:r>
        <w:rPr>
          <w:rFonts w:ascii="宋体" w:hAnsi="宋体" w:cs="宋体" w:hint="eastAsia"/>
          <w:b/>
          <w:szCs w:val="24"/>
        </w:rPr>
        <w:t>十、违约责任：</w:t>
      </w:r>
    </w:p>
    <w:p w:rsidR="006B5135" w:rsidRDefault="007856FD">
      <w:pPr>
        <w:ind w:firstLineChars="200" w:firstLine="480"/>
        <w:rPr>
          <w:rFonts w:ascii="宋体" w:hAnsi="宋体" w:cs="宋体"/>
          <w:szCs w:val="24"/>
        </w:rPr>
      </w:pPr>
      <w:r>
        <w:rPr>
          <w:rFonts w:ascii="宋体" w:hAnsi="宋体" w:cs="宋体" w:hint="eastAsia"/>
          <w:szCs w:val="24"/>
        </w:rPr>
        <w:t>乙方未按合同的约定完成修理工作的，甲方有权按照以下一种或多种方式要求乙方赔偿：</w:t>
      </w:r>
    </w:p>
    <w:p w:rsidR="006B5135" w:rsidRDefault="007856FD">
      <w:pPr>
        <w:ind w:firstLineChars="200" w:firstLine="480"/>
        <w:rPr>
          <w:rFonts w:ascii="宋体" w:hAnsi="宋体" w:cs="宋体"/>
          <w:szCs w:val="24"/>
        </w:rPr>
      </w:pPr>
      <w:r>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6B5135" w:rsidRDefault="007856FD">
      <w:pPr>
        <w:ind w:firstLineChars="200" w:firstLine="480"/>
        <w:rPr>
          <w:rFonts w:ascii="宋体" w:hAnsi="宋体" w:cs="宋体"/>
          <w:szCs w:val="24"/>
        </w:rPr>
      </w:pPr>
      <w:r>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6B5135" w:rsidRDefault="007856FD">
      <w:pPr>
        <w:ind w:firstLineChars="200" w:firstLine="480"/>
        <w:rPr>
          <w:rFonts w:ascii="宋体" w:hAnsi="宋体" w:cs="宋体"/>
          <w:szCs w:val="24"/>
        </w:rPr>
      </w:pPr>
      <w:r>
        <w:rPr>
          <w:rFonts w:ascii="宋体" w:hAnsi="宋体" w:cs="宋体" w:hint="eastAsia"/>
          <w:szCs w:val="24"/>
        </w:rPr>
        <w:t>3、擅自调换甲方认可的修理零部件，甲方有权拒收，乙方应赔偿甲方因此造成的损失。如甲方要求重新修理，应当按甲方要求办理，并承担逾期交付的责任。</w:t>
      </w:r>
    </w:p>
    <w:p w:rsidR="006B5135" w:rsidRDefault="007856FD">
      <w:pPr>
        <w:ind w:firstLineChars="200" w:firstLine="480"/>
        <w:rPr>
          <w:rFonts w:ascii="宋体" w:hAnsi="宋体" w:cs="宋体"/>
          <w:szCs w:val="24"/>
        </w:rPr>
      </w:pPr>
      <w:r>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cs="宋体" w:hint="eastAsia"/>
          <w:szCs w:val="24"/>
          <w:u w:val="single"/>
        </w:rPr>
        <w:t xml:space="preserve">     </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6B5135" w:rsidRDefault="007856FD">
      <w:pPr>
        <w:ind w:firstLineChars="200" w:firstLine="480"/>
        <w:rPr>
          <w:rFonts w:ascii="宋体" w:hAnsi="宋体" w:cs="宋体"/>
          <w:szCs w:val="24"/>
        </w:rPr>
      </w:pPr>
      <w:r>
        <w:rPr>
          <w:rFonts w:ascii="宋体" w:hAnsi="宋体" w:cs="宋体" w:hint="eastAsia"/>
          <w:szCs w:val="24"/>
        </w:rPr>
        <w:t>6、如果乙方违反本合同其他约定（包括本合同及所有附件），应赔偿因此给甲方造成的一切损失。</w:t>
      </w:r>
    </w:p>
    <w:p w:rsidR="006B5135" w:rsidRDefault="006B5135">
      <w:pPr>
        <w:ind w:firstLineChars="200" w:firstLine="480"/>
        <w:rPr>
          <w:rFonts w:ascii="宋体" w:hAnsi="宋体" w:cs="宋体"/>
          <w:szCs w:val="24"/>
        </w:rPr>
      </w:pPr>
    </w:p>
    <w:p w:rsidR="006B5135" w:rsidRDefault="007856FD">
      <w:pPr>
        <w:rPr>
          <w:rFonts w:ascii="宋体" w:hAnsi="宋体" w:cs="宋体"/>
          <w:b/>
          <w:szCs w:val="24"/>
        </w:rPr>
      </w:pPr>
      <w:r>
        <w:rPr>
          <w:rFonts w:ascii="宋体" w:hAnsi="宋体" w:cs="宋体" w:hint="eastAsia"/>
          <w:b/>
          <w:szCs w:val="24"/>
        </w:rPr>
        <w:t>十一、纠纷的处理：</w:t>
      </w:r>
    </w:p>
    <w:p w:rsidR="006B5135" w:rsidRDefault="007856FD">
      <w:pPr>
        <w:ind w:firstLineChars="250" w:firstLine="600"/>
        <w:rPr>
          <w:rFonts w:ascii="宋体" w:hAnsi="宋体" w:cs="宋体"/>
          <w:szCs w:val="24"/>
        </w:rPr>
      </w:pPr>
      <w:r>
        <w:rPr>
          <w:rFonts w:ascii="宋体" w:hAnsi="宋体" w:cs="宋体" w:hint="eastAsia"/>
          <w:szCs w:val="24"/>
        </w:rPr>
        <w:t>解决合同纠纷的方式：双方协商解决，如双方协商解决不成，向甲方所在地人民法院提起诉讼。</w:t>
      </w:r>
    </w:p>
    <w:p w:rsidR="006B5135" w:rsidRDefault="007856FD">
      <w:pPr>
        <w:rPr>
          <w:rFonts w:ascii="宋体" w:hAnsi="宋体" w:cs="宋体"/>
          <w:b/>
          <w:szCs w:val="24"/>
        </w:rPr>
      </w:pPr>
      <w:r>
        <w:rPr>
          <w:rFonts w:ascii="宋体" w:hAnsi="宋体" w:cs="宋体" w:hint="eastAsia"/>
          <w:b/>
          <w:szCs w:val="24"/>
        </w:rPr>
        <w:t>十二、附件：</w:t>
      </w:r>
    </w:p>
    <w:p w:rsidR="006B5135" w:rsidRDefault="007856FD">
      <w:pPr>
        <w:ind w:firstLineChars="200" w:firstLine="480"/>
        <w:rPr>
          <w:rFonts w:ascii="宋体" w:hAnsi="宋体" w:cs="宋体"/>
          <w:szCs w:val="24"/>
        </w:rPr>
      </w:pPr>
      <w:r>
        <w:rPr>
          <w:rFonts w:ascii="宋体" w:hAnsi="宋体" w:cs="宋体" w:hint="eastAsia"/>
          <w:szCs w:val="24"/>
        </w:rPr>
        <w:t>双方签订的技术协议作为本合同的附件，具有与合同相同的法律效力。</w:t>
      </w:r>
    </w:p>
    <w:p w:rsidR="006B5135" w:rsidRDefault="007856FD">
      <w:pPr>
        <w:ind w:firstLineChars="200" w:firstLine="480"/>
        <w:rPr>
          <w:rFonts w:ascii="宋体" w:hAnsi="宋体" w:cs="宋体"/>
          <w:szCs w:val="24"/>
        </w:rPr>
      </w:pPr>
      <w:r>
        <w:rPr>
          <w:rFonts w:ascii="宋体" w:hAnsi="宋体" w:cs="宋体" w:hint="eastAsia"/>
          <w:szCs w:val="24"/>
        </w:rPr>
        <w:t>合同未尽事宜，须经双方共同协商，做出补充协议，补充协议与本合同具有同等效力。本合同附件均为本合同的组成部分，具有同等的法律效力。</w:t>
      </w:r>
    </w:p>
    <w:p w:rsidR="006B5135" w:rsidRDefault="007856FD">
      <w:pPr>
        <w:ind w:firstLineChars="200" w:firstLine="480"/>
        <w:rPr>
          <w:rFonts w:ascii="宋体" w:hAnsi="宋体" w:cs="宋体"/>
          <w:szCs w:val="24"/>
        </w:rPr>
      </w:pPr>
      <w:r>
        <w:rPr>
          <w:rFonts w:ascii="宋体" w:hAnsi="宋体" w:cs="宋体" w:hint="eastAsia"/>
          <w:szCs w:val="24"/>
        </w:rPr>
        <w:t>本合同自双方签署之日起生效。</w:t>
      </w:r>
    </w:p>
    <w:p w:rsidR="006B5135" w:rsidRDefault="007856FD">
      <w:pPr>
        <w:ind w:firstLineChars="200" w:firstLine="480"/>
        <w:rPr>
          <w:rFonts w:ascii="宋体" w:hAnsi="宋体" w:cs="宋体"/>
          <w:szCs w:val="24"/>
        </w:rPr>
      </w:pPr>
      <w:r>
        <w:rPr>
          <w:rFonts w:ascii="宋体" w:hAnsi="宋体" w:cs="宋体" w:hint="eastAsia"/>
          <w:szCs w:val="24"/>
        </w:rPr>
        <w:t>本合同一式四份，甲方三份，乙方一份。</w:t>
      </w:r>
    </w:p>
    <w:p w:rsidR="006B5135" w:rsidRDefault="006B5135">
      <w:pPr>
        <w:rPr>
          <w:rFonts w:ascii="宋体" w:hAnsi="宋体" w:cs="宋体"/>
          <w:szCs w:val="24"/>
        </w:rPr>
      </w:pPr>
    </w:p>
    <w:p w:rsidR="006B5135" w:rsidRDefault="006B5135">
      <w:pPr>
        <w:ind w:firstLineChars="200" w:firstLine="480"/>
        <w:rPr>
          <w:rFonts w:ascii="宋体" w:hAnsi="宋体" w:cs="宋体"/>
          <w:szCs w:val="24"/>
        </w:rPr>
      </w:pPr>
    </w:p>
    <w:p w:rsidR="006B5135" w:rsidRDefault="007856FD">
      <w:pPr>
        <w:rPr>
          <w:rFonts w:ascii="宋体" w:hAnsi="宋体" w:cs="宋体"/>
          <w:szCs w:val="24"/>
        </w:rPr>
      </w:pPr>
      <w:r>
        <w:rPr>
          <w:rFonts w:ascii="宋体" w:hAnsi="宋体" w:cs="宋体" w:hint="eastAsia"/>
          <w:szCs w:val="24"/>
        </w:rPr>
        <w:t xml:space="preserve">甲方：                                       乙方： </w:t>
      </w:r>
    </w:p>
    <w:p w:rsidR="006B5135" w:rsidRDefault="007856FD">
      <w:pPr>
        <w:rPr>
          <w:rFonts w:ascii="宋体" w:hAnsi="宋体" w:cs="宋体"/>
          <w:szCs w:val="24"/>
        </w:rPr>
      </w:pPr>
      <w:r>
        <w:rPr>
          <w:rFonts w:ascii="宋体" w:hAnsi="宋体" w:cs="宋体" w:hint="eastAsia"/>
          <w:szCs w:val="24"/>
        </w:rPr>
        <w:t xml:space="preserve">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代表人签章：                                代表人签章：</w:t>
      </w:r>
    </w:p>
    <w:p w:rsidR="006B5135" w:rsidRDefault="006B5135">
      <w:pPr>
        <w:rPr>
          <w:rFonts w:ascii="宋体" w:hAnsi="宋体" w:cs="宋体"/>
          <w:szCs w:val="24"/>
        </w:rPr>
      </w:pP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日  期：                                    日  期：</w:t>
      </w:r>
    </w:p>
    <w:p w:rsidR="006B5135" w:rsidRDefault="006B5135">
      <w:pPr>
        <w:rPr>
          <w:rFonts w:ascii="仿宋" w:eastAsia="仿宋" w:hAnsi="仿宋"/>
          <w:sz w:val="30"/>
          <w:szCs w:val="30"/>
        </w:rPr>
      </w:pPr>
    </w:p>
    <w:p w:rsidR="006B5135" w:rsidRDefault="006B5135">
      <w:pPr>
        <w:spacing w:line="360" w:lineRule="auto"/>
        <w:rPr>
          <w:rFonts w:ascii="宋体"/>
          <w:b/>
          <w:color w:val="000000"/>
          <w:sz w:val="28"/>
        </w:rPr>
      </w:pPr>
    </w:p>
    <w:p w:rsidR="006B5135" w:rsidRDefault="006B5135">
      <w:pPr>
        <w:spacing w:line="360" w:lineRule="auto"/>
        <w:rPr>
          <w:rFonts w:ascii="宋体"/>
          <w:b/>
          <w:color w:val="000000"/>
          <w:sz w:val="28"/>
        </w:rPr>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宋体" w:hAnsi="宋体"/>
          <w:b/>
          <w:iCs/>
          <w:color w:val="000000" w:themeColor="text1"/>
        </w:rPr>
      </w:pPr>
      <w:bookmarkStart w:id="346" w:name="_Toc27211"/>
      <w:bookmarkStart w:id="347" w:name="_Toc16792"/>
      <w:r>
        <w:rPr>
          <w:rFonts w:ascii="宋体" w:hAnsi="宋体" w:hint="eastAsia"/>
          <w:b/>
          <w:iCs/>
          <w:color w:val="000000" w:themeColor="text1"/>
        </w:rPr>
        <w:t>招标内容</w:t>
      </w:r>
      <w:bookmarkEnd w:id="346"/>
      <w:bookmarkEnd w:id="347"/>
    </w:p>
    <w:p w:rsidR="006B5135" w:rsidRDefault="007856FD">
      <w:pPr>
        <w:rPr>
          <w:rFonts w:ascii="宋体" w:hAnsi="宋体" w:cs="宋体"/>
          <w:szCs w:val="24"/>
        </w:rPr>
      </w:pPr>
      <w:r>
        <w:rPr>
          <w:rFonts w:ascii="宋体" w:hAnsi="宋体" w:cs="宋体" w:hint="eastAsia"/>
          <w:szCs w:val="24"/>
        </w:rPr>
        <w:t>4.1 问题描述：</w:t>
      </w:r>
    </w:p>
    <w:p w:rsidR="00500B3B" w:rsidRDefault="00500B3B" w:rsidP="00500B3B">
      <w:pPr>
        <w:numPr>
          <w:ilvl w:val="0"/>
          <w:numId w:val="8"/>
        </w:numPr>
        <w:adjustRightInd/>
        <w:spacing w:line="240" w:lineRule="auto"/>
        <w:jc w:val="left"/>
        <w:textAlignment w:val="auto"/>
        <w:rPr>
          <w:sz w:val="28"/>
          <w:szCs w:val="28"/>
        </w:rPr>
      </w:pPr>
      <w:r>
        <w:rPr>
          <w:rFonts w:hint="eastAsia"/>
          <w:sz w:val="28"/>
          <w:szCs w:val="28"/>
        </w:rPr>
        <w:t>焊接拼装线承担着</w:t>
      </w:r>
      <w:r>
        <w:rPr>
          <w:rFonts w:hint="eastAsia"/>
          <w:sz w:val="28"/>
          <w:szCs w:val="28"/>
        </w:rPr>
        <w:t>N</w:t>
      </w:r>
      <w:r>
        <w:rPr>
          <w:rFonts w:hint="eastAsia"/>
          <w:sz w:val="28"/>
          <w:szCs w:val="28"/>
        </w:rPr>
        <w:t>系所有车型的合拼生产，该设备</w:t>
      </w:r>
      <w:r>
        <w:rPr>
          <w:rFonts w:hint="eastAsia"/>
          <w:sz w:val="28"/>
          <w:szCs w:val="28"/>
        </w:rPr>
        <w:t>2011</w:t>
      </w:r>
      <w:r>
        <w:rPr>
          <w:rFonts w:hint="eastAsia"/>
          <w:sz w:val="28"/>
          <w:szCs w:val="28"/>
        </w:rPr>
        <w:t>年投产使用，生产过程中经常出现主站</w:t>
      </w:r>
      <w:r>
        <w:rPr>
          <w:rFonts w:hint="eastAsia"/>
          <w:sz w:val="28"/>
          <w:szCs w:val="28"/>
        </w:rPr>
        <w:t>DP</w:t>
      </w:r>
      <w:r>
        <w:rPr>
          <w:rFonts w:hint="eastAsia"/>
          <w:sz w:val="28"/>
          <w:szCs w:val="28"/>
        </w:rPr>
        <w:t>与从站</w:t>
      </w:r>
      <w:r>
        <w:rPr>
          <w:rFonts w:hint="eastAsia"/>
          <w:sz w:val="28"/>
          <w:szCs w:val="28"/>
        </w:rPr>
        <w:t>DP</w:t>
      </w:r>
      <w:r>
        <w:rPr>
          <w:rFonts w:hint="eastAsia"/>
          <w:sz w:val="28"/>
          <w:szCs w:val="28"/>
        </w:rPr>
        <w:t>频繁报急停故障，问题点为</w:t>
      </w:r>
      <w:r>
        <w:rPr>
          <w:rFonts w:hint="eastAsia"/>
          <w:sz w:val="28"/>
          <w:szCs w:val="28"/>
        </w:rPr>
        <w:t>DP</w:t>
      </w:r>
      <w:r>
        <w:rPr>
          <w:rFonts w:hint="eastAsia"/>
          <w:sz w:val="28"/>
          <w:szCs w:val="28"/>
        </w:rPr>
        <w:t>通讯抗干扰较低导致主拼线设备不能运行，导致影响生产尤其是夏季频频报警停线。</w:t>
      </w:r>
    </w:p>
    <w:p w:rsidR="00500B3B" w:rsidRDefault="00500B3B" w:rsidP="00500B3B">
      <w:pPr>
        <w:jc w:val="left"/>
        <w:rPr>
          <w:sz w:val="28"/>
          <w:szCs w:val="28"/>
        </w:rPr>
      </w:pPr>
      <w:r>
        <w:rPr>
          <w:rFonts w:hint="eastAsia"/>
          <w:noProof/>
          <w:sz w:val="28"/>
          <w:szCs w:val="28"/>
        </w:rPr>
        <w:drawing>
          <wp:inline distT="0" distB="0" distL="114300" distR="114300" wp14:anchorId="155A0179" wp14:editId="38F72E63">
            <wp:extent cx="2331720" cy="1282065"/>
            <wp:effectExtent l="0" t="0" r="11430" b="13335"/>
            <wp:docPr id="1" name="图片 1" descr="174122768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227681996"/>
                    <pic:cNvPicPr>
                      <a:picLocks noChangeAspect="1"/>
                    </pic:cNvPicPr>
                  </pic:nvPicPr>
                  <pic:blipFill>
                    <a:blip r:embed="rId9"/>
                    <a:stretch>
                      <a:fillRect/>
                    </a:stretch>
                  </pic:blipFill>
                  <pic:spPr>
                    <a:xfrm>
                      <a:off x="0" y="0"/>
                      <a:ext cx="2331720" cy="1282065"/>
                    </a:xfrm>
                    <a:prstGeom prst="rect">
                      <a:avLst/>
                    </a:prstGeom>
                  </pic:spPr>
                </pic:pic>
              </a:graphicData>
            </a:graphic>
          </wp:inline>
        </w:drawing>
      </w:r>
      <w:r>
        <w:rPr>
          <w:rFonts w:hint="eastAsia"/>
          <w:noProof/>
          <w:sz w:val="28"/>
          <w:szCs w:val="28"/>
        </w:rPr>
        <w:drawing>
          <wp:inline distT="0" distB="0" distL="114300" distR="114300" wp14:anchorId="7DBB64FA" wp14:editId="191DC2EF">
            <wp:extent cx="2098040" cy="1328420"/>
            <wp:effectExtent l="0" t="0" r="16510" b="5080"/>
            <wp:docPr id="2" name="图片 2" descr="174122779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1227797622"/>
                    <pic:cNvPicPr>
                      <a:picLocks noChangeAspect="1"/>
                    </pic:cNvPicPr>
                  </pic:nvPicPr>
                  <pic:blipFill>
                    <a:blip r:embed="rId10"/>
                    <a:stretch>
                      <a:fillRect/>
                    </a:stretch>
                  </pic:blipFill>
                  <pic:spPr>
                    <a:xfrm>
                      <a:off x="0" y="0"/>
                      <a:ext cx="2098040" cy="1328420"/>
                    </a:xfrm>
                    <a:prstGeom prst="rect">
                      <a:avLst/>
                    </a:prstGeom>
                  </pic:spPr>
                </pic:pic>
              </a:graphicData>
            </a:graphic>
          </wp:inline>
        </w:drawing>
      </w:r>
    </w:p>
    <w:p w:rsidR="006B5135" w:rsidRDefault="007856FD">
      <w:pPr>
        <w:rPr>
          <w:rFonts w:ascii="宋体" w:hAnsi="宋体" w:cs="宋体"/>
          <w:szCs w:val="24"/>
        </w:rPr>
      </w:pPr>
      <w:r>
        <w:rPr>
          <w:rFonts w:ascii="宋体" w:hAnsi="宋体" w:cs="宋体" w:hint="eastAsia"/>
          <w:szCs w:val="24"/>
        </w:rPr>
        <w:t>4.2 计划维方案：</w:t>
      </w:r>
    </w:p>
    <w:p w:rsidR="00500B3B" w:rsidRDefault="00500B3B" w:rsidP="00500B3B">
      <w:pPr>
        <w:numPr>
          <w:ilvl w:val="0"/>
          <w:numId w:val="9"/>
        </w:numPr>
        <w:adjustRightInd/>
        <w:spacing w:line="240" w:lineRule="auto"/>
        <w:jc w:val="left"/>
        <w:textAlignment w:val="auto"/>
        <w:rPr>
          <w:sz w:val="28"/>
          <w:szCs w:val="28"/>
        </w:rPr>
      </w:pPr>
      <w:r>
        <w:rPr>
          <w:rFonts w:hint="eastAsia"/>
          <w:sz w:val="28"/>
          <w:szCs w:val="28"/>
        </w:rPr>
        <w:t>更换</w:t>
      </w:r>
      <w:r>
        <w:rPr>
          <w:rFonts w:hint="eastAsia"/>
          <w:sz w:val="28"/>
          <w:szCs w:val="28"/>
        </w:rPr>
        <w:t>profibus-DP</w:t>
      </w:r>
      <w:r>
        <w:rPr>
          <w:rFonts w:hint="eastAsia"/>
          <w:sz w:val="28"/>
          <w:szCs w:val="28"/>
        </w:rPr>
        <w:t>通讯方式为更稳定的</w:t>
      </w:r>
      <w:r>
        <w:rPr>
          <w:rFonts w:hint="eastAsia"/>
          <w:sz w:val="28"/>
          <w:szCs w:val="28"/>
        </w:rPr>
        <w:t>profinet</w:t>
      </w:r>
      <w:r>
        <w:rPr>
          <w:rFonts w:hint="eastAsia"/>
          <w:sz w:val="28"/>
          <w:szCs w:val="28"/>
        </w:rPr>
        <w:t>。</w:t>
      </w:r>
    </w:p>
    <w:p w:rsidR="00500B3B" w:rsidRDefault="00500B3B" w:rsidP="00500B3B">
      <w:pPr>
        <w:jc w:val="left"/>
        <w:rPr>
          <w:sz w:val="28"/>
          <w:szCs w:val="28"/>
        </w:rPr>
      </w:pPr>
      <w:r>
        <w:rPr>
          <w:rFonts w:hint="eastAsia"/>
          <w:sz w:val="28"/>
          <w:szCs w:val="28"/>
        </w:rPr>
        <w:t>共计</w:t>
      </w:r>
      <w:r>
        <w:rPr>
          <w:rFonts w:hint="eastAsia"/>
          <w:sz w:val="28"/>
          <w:szCs w:val="28"/>
        </w:rPr>
        <w:t>15</w:t>
      </w:r>
      <w:r>
        <w:rPr>
          <w:rFonts w:hint="eastAsia"/>
          <w:sz w:val="28"/>
          <w:szCs w:val="28"/>
        </w:rPr>
        <w:t>个站点，包含</w:t>
      </w:r>
      <w:r>
        <w:rPr>
          <w:rFonts w:hint="eastAsia"/>
          <w:sz w:val="28"/>
          <w:szCs w:val="28"/>
        </w:rPr>
        <w:t>6</w:t>
      </w:r>
      <w:r>
        <w:rPr>
          <w:rFonts w:hint="eastAsia"/>
          <w:sz w:val="28"/>
          <w:szCs w:val="28"/>
        </w:rPr>
        <w:t>个机器人从站，</w:t>
      </w:r>
      <w:r>
        <w:rPr>
          <w:rFonts w:hint="eastAsia"/>
          <w:sz w:val="28"/>
          <w:szCs w:val="28"/>
        </w:rPr>
        <w:t>8</w:t>
      </w:r>
      <w:r>
        <w:rPr>
          <w:rFonts w:hint="eastAsia"/>
          <w:sz w:val="28"/>
          <w:szCs w:val="28"/>
        </w:rPr>
        <w:t>个工位从站（改为</w:t>
      </w:r>
      <w:r>
        <w:rPr>
          <w:rFonts w:hint="eastAsia"/>
          <w:sz w:val="28"/>
          <w:szCs w:val="28"/>
        </w:rPr>
        <w:t>profinet</w:t>
      </w:r>
      <w:r>
        <w:rPr>
          <w:rFonts w:hint="eastAsia"/>
          <w:sz w:val="28"/>
          <w:szCs w:val="28"/>
        </w:rPr>
        <w:t>），以及</w:t>
      </w:r>
      <w:r>
        <w:rPr>
          <w:rFonts w:hint="eastAsia"/>
          <w:sz w:val="28"/>
          <w:szCs w:val="28"/>
        </w:rPr>
        <w:t>1</w:t>
      </w:r>
      <w:r>
        <w:rPr>
          <w:rFonts w:hint="eastAsia"/>
          <w:sz w:val="28"/>
          <w:szCs w:val="28"/>
        </w:rPr>
        <w:t>个</w:t>
      </w:r>
      <w:r>
        <w:rPr>
          <w:rFonts w:hint="eastAsia"/>
          <w:sz w:val="28"/>
          <w:szCs w:val="28"/>
        </w:rPr>
        <w:t>PLC</w:t>
      </w:r>
      <w:r>
        <w:rPr>
          <w:rFonts w:hint="eastAsia"/>
          <w:sz w:val="28"/>
          <w:szCs w:val="28"/>
        </w:rPr>
        <w:t>主控制柜。</w:t>
      </w:r>
    </w:p>
    <w:p w:rsidR="00500B3B" w:rsidRDefault="00500B3B" w:rsidP="00500B3B">
      <w:pPr>
        <w:numPr>
          <w:ilvl w:val="0"/>
          <w:numId w:val="10"/>
        </w:numPr>
        <w:adjustRightInd/>
        <w:spacing w:line="240" w:lineRule="auto"/>
        <w:jc w:val="left"/>
        <w:textAlignment w:val="auto"/>
        <w:rPr>
          <w:sz w:val="28"/>
          <w:szCs w:val="28"/>
        </w:rPr>
      </w:pPr>
      <w:r>
        <w:rPr>
          <w:rFonts w:hint="eastAsia"/>
          <w:sz w:val="28"/>
          <w:szCs w:val="28"/>
        </w:rPr>
        <w:t>因原先</w:t>
      </w:r>
      <w:r>
        <w:rPr>
          <w:rFonts w:hint="eastAsia"/>
          <w:sz w:val="28"/>
          <w:szCs w:val="28"/>
        </w:rPr>
        <w:t>CPU</w:t>
      </w:r>
      <w:r>
        <w:rPr>
          <w:rFonts w:hint="eastAsia"/>
          <w:sz w:val="28"/>
          <w:szCs w:val="28"/>
        </w:rPr>
        <w:t>不支持</w:t>
      </w:r>
      <w:r>
        <w:rPr>
          <w:rFonts w:hint="eastAsia"/>
          <w:sz w:val="28"/>
          <w:szCs w:val="28"/>
        </w:rPr>
        <w:t>profinet</w:t>
      </w:r>
      <w:r>
        <w:rPr>
          <w:rFonts w:hint="eastAsia"/>
          <w:sz w:val="28"/>
          <w:szCs w:val="28"/>
        </w:rPr>
        <w:t>格式，需要更换西门子</w:t>
      </w:r>
      <w:r>
        <w:rPr>
          <w:rFonts w:hint="eastAsia"/>
          <w:sz w:val="28"/>
          <w:szCs w:val="28"/>
        </w:rPr>
        <w:t>CPU</w:t>
      </w:r>
      <w:r>
        <w:rPr>
          <w:rFonts w:hint="eastAsia"/>
          <w:sz w:val="28"/>
          <w:szCs w:val="28"/>
        </w:rPr>
        <w:t>。</w:t>
      </w:r>
    </w:p>
    <w:p w:rsidR="00500B3B" w:rsidRDefault="00500B3B" w:rsidP="00500B3B">
      <w:pPr>
        <w:numPr>
          <w:ilvl w:val="0"/>
          <w:numId w:val="10"/>
        </w:numPr>
        <w:adjustRightInd/>
        <w:spacing w:line="240" w:lineRule="auto"/>
        <w:jc w:val="left"/>
        <w:textAlignment w:val="auto"/>
        <w:rPr>
          <w:sz w:val="28"/>
          <w:szCs w:val="28"/>
        </w:rPr>
      </w:pPr>
      <w:r>
        <w:rPr>
          <w:rFonts w:hint="eastAsia"/>
          <w:sz w:val="28"/>
          <w:szCs w:val="28"/>
        </w:rPr>
        <w:t>8</w:t>
      </w:r>
      <w:r>
        <w:rPr>
          <w:rFonts w:hint="eastAsia"/>
          <w:sz w:val="28"/>
          <w:szCs w:val="28"/>
        </w:rPr>
        <w:t>个工位从站有</w:t>
      </w:r>
      <w:r>
        <w:rPr>
          <w:rFonts w:hint="eastAsia"/>
          <w:sz w:val="28"/>
          <w:szCs w:val="28"/>
        </w:rPr>
        <w:t>profibus-DP</w:t>
      </w:r>
      <w:r>
        <w:rPr>
          <w:rFonts w:hint="eastAsia"/>
          <w:sz w:val="28"/>
          <w:szCs w:val="28"/>
        </w:rPr>
        <w:t>改为</w:t>
      </w:r>
      <w:r>
        <w:rPr>
          <w:rFonts w:hint="eastAsia"/>
          <w:sz w:val="28"/>
          <w:szCs w:val="28"/>
        </w:rPr>
        <w:t>profinet</w:t>
      </w:r>
      <w:r>
        <w:rPr>
          <w:rFonts w:hint="eastAsia"/>
          <w:sz w:val="28"/>
          <w:szCs w:val="28"/>
        </w:rPr>
        <w:t>通讯方式，需要更换</w:t>
      </w:r>
      <w:r>
        <w:rPr>
          <w:rFonts w:hint="eastAsia"/>
          <w:sz w:val="28"/>
          <w:szCs w:val="28"/>
        </w:rPr>
        <w:t>8</w:t>
      </w:r>
      <w:r>
        <w:rPr>
          <w:rFonts w:hint="eastAsia"/>
          <w:sz w:val="28"/>
          <w:szCs w:val="28"/>
        </w:rPr>
        <w:t>个通讯模块。所有</w:t>
      </w:r>
      <w:r>
        <w:rPr>
          <w:rFonts w:hint="eastAsia"/>
          <w:sz w:val="28"/>
          <w:szCs w:val="28"/>
        </w:rPr>
        <w:t>profinet</w:t>
      </w:r>
      <w:r>
        <w:rPr>
          <w:rFonts w:hint="eastAsia"/>
          <w:sz w:val="28"/>
          <w:szCs w:val="28"/>
        </w:rPr>
        <w:t>网线更换为工业网线。</w:t>
      </w:r>
    </w:p>
    <w:p w:rsidR="00500B3B" w:rsidRDefault="00500B3B" w:rsidP="00500B3B">
      <w:pPr>
        <w:numPr>
          <w:ilvl w:val="0"/>
          <w:numId w:val="10"/>
        </w:numPr>
        <w:adjustRightInd/>
        <w:spacing w:line="240" w:lineRule="auto"/>
        <w:jc w:val="left"/>
        <w:textAlignment w:val="auto"/>
        <w:rPr>
          <w:sz w:val="28"/>
          <w:szCs w:val="28"/>
        </w:rPr>
      </w:pPr>
      <w:r>
        <w:rPr>
          <w:rFonts w:hint="eastAsia"/>
          <w:sz w:val="28"/>
          <w:szCs w:val="28"/>
        </w:rPr>
        <w:t>6</w:t>
      </w:r>
      <w:r>
        <w:rPr>
          <w:rFonts w:hint="eastAsia"/>
          <w:sz w:val="28"/>
          <w:szCs w:val="28"/>
        </w:rPr>
        <w:t>个机器人从站的</w:t>
      </w:r>
      <w:r>
        <w:rPr>
          <w:rFonts w:hint="eastAsia"/>
          <w:sz w:val="28"/>
          <w:szCs w:val="28"/>
        </w:rPr>
        <w:t>DP</w:t>
      </w:r>
      <w:r>
        <w:rPr>
          <w:rFonts w:hint="eastAsia"/>
          <w:sz w:val="28"/>
          <w:szCs w:val="28"/>
        </w:rPr>
        <w:t>接头换新，</w:t>
      </w:r>
      <w:r>
        <w:rPr>
          <w:rFonts w:hint="eastAsia"/>
          <w:sz w:val="28"/>
          <w:szCs w:val="28"/>
        </w:rPr>
        <w:t xml:space="preserve">profibus-DP </w:t>
      </w:r>
      <w:r>
        <w:rPr>
          <w:rFonts w:hint="eastAsia"/>
          <w:sz w:val="28"/>
          <w:szCs w:val="28"/>
        </w:rPr>
        <w:t>线缆换新。</w:t>
      </w:r>
    </w:p>
    <w:p w:rsidR="00500B3B" w:rsidRDefault="00500B3B" w:rsidP="00500B3B">
      <w:pPr>
        <w:numPr>
          <w:ilvl w:val="0"/>
          <w:numId w:val="10"/>
        </w:numPr>
        <w:adjustRightInd/>
        <w:spacing w:line="240" w:lineRule="auto"/>
        <w:jc w:val="left"/>
        <w:textAlignment w:val="auto"/>
        <w:rPr>
          <w:sz w:val="28"/>
          <w:szCs w:val="28"/>
        </w:rPr>
      </w:pPr>
      <w:r>
        <w:rPr>
          <w:rFonts w:hint="eastAsia"/>
          <w:sz w:val="28"/>
          <w:szCs w:val="28"/>
        </w:rPr>
        <w:t>所有的标牌及图纸更新。</w:t>
      </w:r>
    </w:p>
    <w:p w:rsidR="00F029CE" w:rsidRDefault="007856FD">
      <w:pPr>
        <w:pStyle w:val="2"/>
        <w:ind w:left="0" w:firstLineChars="0" w:firstLine="0"/>
      </w:pPr>
      <w:r>
        <w:rPr>
          <w:rFonts w:hint="eastAsia"/>
        </w:rPr>
        <w:t>维修明细如下：</w:t>
      </w:r>
    </w:p>
    <w:tbl>
      <w:tblPr>
        <w:tblW w:w="0" w:type="auto"/>
        <w:tblInd w:w="108" w:type="dxa"/>
        <w:tblLook w:val="04A0" w:firstRow="1" w:lastRow="0" w:firstColumn="1" w:lastColumn="0" w:noHBand="0" w:noVBand="1"/>
      </w:tblPr>
      <w:tblGrid>
        <w:gridCol w:w="576"/>
        <w:gridCol w:w="919"/>
        <w:gridCol w:w="1538"/>
        <w:gridCol w:w="1867"/>
        <w:gridCol w:w="735"/>
        <w:gridCol w:w="576"/>
        <w:gridCol w:w="576"/>
        <w:gridCol w:w="1486"/>
      </w:tblGrid>
      <w:tr w:rsidR="00500B3B" w:rsidRPr="00500B3B" w:rsidTr="00500B3B">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大类</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规格型号/维修内容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品牌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color w:val="000000"/>
                <w:sz w:val="18"/>
                <w:szCs w:val="18"/>
              </w:rPr>
            </w:pPr>
            <w:r w:rsidRPr="00500B3B">
              <w:rPr>
                <w:rFonts w:ascii="宋体" w:hAnsi="宋体" w:cs="宋体" w:hint="eastAsia"/>
                <w:color w:val="000000"/>
                <w:sz w:val="18"/>
                <w:szCs w:val="18"/>
              </w:rPr>
              <w:t>单价（元），未税</w:t>
            </w:r>
          </w:p>
        </w:tc>
      </w:tr>
      <w:tr w:rsidR="00500B3B" w:rsidRPr="00500B3B" w:rsidTr="00500B3B">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材料/备件</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机器人通讯DP电缆</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Profibus DP</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西门子</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米</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2</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分布式从站通讯电缆</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Profinet 绿色</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西门子</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米</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3</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接口模块</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6ES7-151 3BA230AA0</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西门子</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件</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4</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DP电缆接头</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Profibus DP</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西门子</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件</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5</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CPU</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S7-300 CPU315-2PN/DP</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西门子</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件</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6</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交换机</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10口</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西门子</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件</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7</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标牌</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线缆辅材</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国标</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件</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lastRenderedPageBreak/>
              <w:t>8</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溶剂两通阀</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1040005</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HIRUN</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件</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lastRenderedPageBreak/>
              <w:t>9</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预调试辅料</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非标</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国标</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套</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人工费用</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管理员</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人天</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9</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工程师</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人天</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10</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技工</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人天</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40</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其他费用</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差旅费</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人天</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57</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测试费</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12</w:t>
            </w:r>
          </w:p>
        </w:tc>
        <w:tc>
          <w:tcPr>
            <w:tcW w:w="0" w:type="auto"/>
            <w:vMerge/>
            <w:tcBorders>
              <w:top w:val="nil"/>
              <w:left w:val="single" w:sz="4" w:space="0" w:color="auto"/>
              <w:bottom w:val="single" w:sz="4" w:space="0" w:color="auto"/>
              <w:right w:val="single" w:sz="4" w:space="0" w:color="auto"/>
            </w:tcBorders>
            <w:vAlign w:val="center"/>
            <w:hideMark/>
          </w:tcPr>
          <w:p w:rsidR="00500B3B" w:rsidRPr="00500B3B" w:rsidRDefault="00500B3B" w:rsidP="00500B3B">
            <w:pPr>
              <w:widowControl/>
              <w:adjustRightInd/>
              <w:spacing w:line="240" w:lineRule="auto"/>
              <w:jc w:val="left"/>
              <w:textAlignment w:val="auto"/>
              <w:rPr>
                <w:rFonts w:ascii="宋体" w:hAnsi="宋体" w:cs="宋体"/>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运费</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18"/>
                <w:szCs w:val="18"/>
              </w:rPr>
            </w:pPr>
            <w:r w:rsidRPr="00500B3B">
              <w:rPr>
                <w:rFonts w:ascii="宋体" w:hAnsi="宋体" w:cs="宋体" w:hint="eastAsia"/>
                <w:sz w:val="18"/>
                <w:szCs w:val="18"/>
              </w:rPr>
              <w:t xml:space="preserve">　</w:t>
            </w:r>
          </w:p>
        </w:tc>
      </w:tr>
      <w:tr w:rsidR="00500B3B" w:rsidRPr="00500B3B" w:rsidTr="00500B3B">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15</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500B3B" w:rsidRPr="00500B3B" w:rsidRDefault="00500B3B" w:rsidP="00500B3B">
            <w:pPr>
              <w:widowControl/>
              <w:adjustRightInd/>
              <w:spacing w:line="240" w:lineRule="auto"/>
              <w:jc w:val="center"/>
              <w:textAlignment w:val="auto"/>
              <w:rPr>
                <w:rFonts w:ascii="宋体" w:hAnsi="宋体" w:cs="宋体"/>
                <w:sz w:val="20"/>
              </w:rPr>
            </w:pPr>
            <w:r w:rsidRPr="00500B3B">
              <w:rPr>
                <w:rFonts w:ascii="宋体" w:hAnsi="宋体" w:cs="宋体" w:hint="eastAsia"/>
                <w:sz w:val="20"/>
              </w:rPr>
              <w:t>利润（元）</w:t>
            </w:r>
          </w:p>
        </w:tc>
        <w:tc>
          <w:tcPr>
            <w:tcW w:w="0" w:type="auto"/>
            <w:tcBorders>
              <w:top w:val="nil"/>
              <w:left w:val="nil"/>
              <w:bottom w:val="single" w:sz="4" w:space="0" w:color="auto"/>
              <w:right w:val="single" w:sz="4" w:space="0" w:color="auto"/>
            </w:tcBorders>
            <w:shd w:val="clear" w:color="auto" w:fill="auto"/>
            <w:vAlign w:val="center"/>
            <w:hideMark/>
          </w:tcPr>
          <w:p w:rsidR="00500B3B" w:rsidRPr="00500B3B" w:rsidRDefault="00500B3B" w:rsidP="00500B3B">
            <w:pPr>
              <w:widowControl/>
              <w:adjustRightInd/>
              <w:spacing w:line="240" w:lineRule="auto"/>
              <w:jc w:val="left"/>
              <w:textAlignment w:val="auto"/>
              <w:rPr>
                <w:rFonts w:ascii="宋体" w:hAnsi="宋体" w:cs="宋体"/>
                <w:sz w:val="20"/>
              </w:rPr>
            </w:pPr>
            <w:r w:rsidRPr="00500B3B">
              <w:rPr>
                <w:rFonts w:ascii="宋体" w:hAnsi="宋体" w:cs="宋体" w:hint="eastAsia"/>
                <w:sz w:val="20"/>
              </w:rPr>
              <w:t xml:space="preserve">　</w:t>
            </w:r>
          </w:p>
        </w:tc>
      </w:tr>
    </w:tbl>
    <w:p w:rsidR="00E3204C" w:rsidRDefault="00E3204C">
      <w:pPr>
        <w:pStyle w:val="2"/>
        <w:ind w:left="0" w:firstLineChars="0" w:firstLine="0"/>
      </w:pPr>
    </w:p>
    <w:p w:rsidR="00E3204C" w:rsidRDefault="00E3204C">
      <w:pPr>
        <w:pStyle w:val="2"/>
        <w:ind w:left="0" w:firstLineChars="0" w:firstLine="0"/>
      </w:pPr>
    </w:p>
    <w:p w:rsidR="006B5135" w:rsidRDefault="007856FD">
      <w:pPr>
        <w:pStyle w:val="2"/>
        <w:ind w:left="0" w:firstLineChars="0" w:firstLine="0"/>
      </w:pPr>
      <w:r>
        <w:rPr>
          <w:rFonts w:hint="eastAsia"/>
        </w:rPr>
        <w:t>4.3</w:t>
      </w:r>
      <w:r>
        <w:t xml:space="preserve"> </w:t>
      </w:r>
      <w:r>
        <w:rPr>
          <w:rFonts w:hint="eastAsia"/>
        </w:rPr>
        <w:t>其他要求</w:t>
      </w:r>
    </w:p>
    <w:p w:rsidR="006B5135" w:rsidRDefault="007856FD">
      <w:pPr>
        <w:ind w:firstLineChars="200" w:firstLine="480"/>
        <w:rPr>
          <w:rFonts w:ascii="宋体" w:hAnsi="宋体" w:cs="宋体"/>
          <w:szCs w:val="24"/>
        </w:rPr>
      </w:pPr>
      <w:r>
        <w:rPr>
          <w:rFonts w:ascii="宋体" w:hAnsi="宋体" w:cs="宋体" w:hint="eastAsia"/>
          <w:szCs w:val="24"/>
        </w:rPr>
        <w:t xml:space="preserve">(1)质量保证期限为最终验收报告签署之日（以签署日期最晚者为准）起    </w:t>
      </w:r>
      <w:r>
        <w:rPr>
          <w:rFonts w:ascii="宋体" w:hAnsi="宋体" w:cs="宋体"/>
          <w:szCs w:val="24"/>
        </w:rPr>
        <w:t>12</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 xml:space="preserve">(2)若在质量保证期内该设备出现质量问题，中标方须应根据发标方的要求在 </w:t>
      </w:r>
      <w:r>
        <w:rPr>
          <w:rFonts w:ascii="宋体" w:hAnsi="宋体" w:cs="宋体"/>
          <w:szCs w:val="24"/>
        </w:rPr>
        <w:t>2</w:t>
      </w:r>
      <w:r>
        <w:rPr>
          <w:rFonts w:ascii="宋体" w:hAnsi="宋体" w:cs="宋体" w:hint="eastAsia"/>
          <w:szCs w:val="24"/>
        </w:rPr>
        <w:t>小时内答复或</w:t>
      </w:r>
      <w:r>
        <w:rPr>
          <w:rFonts w:ascii="宋体" w:hAnsi="宋体" w:cs="宋体"/>
          <w:szCs w:val="24"/>
        </w:rPr>
        <w:t>12</w:t>
      </w:r>
      <w:r>
        <w:rPr>
          <w:rFonts w:ascii="宋体" w:hAnsi="宋体" w:cs="宋体" w:hint="eastAsia"/>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(3)质量保证期届满后，如发标方需要中标方提供技术服务，中标方应在2小时内进行答复，如需到现场解决问题的，中标方应24小时内派服务人员到达甲方现场提供服务。</w:t>
      </w: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7856FD">
      <w:pPr>
        <w:pStyle w:val="1"/>
        <w:numPr>
          <w:ilvl w:val="0"/>
          <w:numId w:val="4"/>
        </w:numPr>
        <w:ind w:right="235"/>
        <w:jc w:val="center"/>
        <w:rPr>
          <w:rFonts w:ascii="黑体" w:eastAsia="黑体"/>
          <w:sz w:val="30"/>
        </w:rPr>
      </w:pPr>
      <w:bookmarkStart w:id="348" w:name="_Toc525135787"/>
      <w:bookmarkStart w:id="349" w:name="_Toc50970652"/>
      <w:r>
        <w:rPr>
          <w:rFonts w:ascii="黑体" w:eastAsia="黑体" w:hint="eastAsia"/>
          <w:sz w:val="30"/>
        </w:rPr>
        <w:t>投标资料表</w:t>
      </w:r>
      <w:bookmarkEnd w:id="348"/>
      <w:bookmarkEnd w:id="349"/>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6B5135">
        <w:trPr>
          <w:trHeight w:val="600"/>
          <w:jc w:val="center"/>
        </w:trPr>
        <w:tc>
          <w:tcPr>
            <w:tcW w:w="1057" w:type="dxa"/>
            <w:gridSpan w:val="2"/>
            <w:tcBorders>
              <w:top w:val="single" w:sz="12" w:space="0" w:color="333366"/>
            </w:tcBorders>
            <w:vAlign w:val="center"/>
          </w:tcPr>
          <w:p w:rsidR="006B5135" w:rsidRDefault="007856FD">
            <w:pPr>
              <w:jc w:val="center"/>
              <w:rPr>
                <w:b/>
                <w:bCs/>
                <w:szCs w:val="24"/>
              </w:rPr>
            </w:pPr>
            <w:r>
              <w:rPr>
                <w:rFonts w:hint="eastAsia"/>
                <w:b/>
                <w:bCs/>
                <w:szCs w:val="24"/>
              </w:rPr>
              <w:t>条款号</w:t>
            </w:r>
          </w:p>
        </w:tc>
        <w:tc>
          <w:tcPr>
            <w:tcW w:w="2330" w:type="dxa"/>
            <w:tcBorders>
              <w:top w:val="single" w:sz="12" w:space="0" w:color="333366"/>
            </w:tcBorders>
            <w:vAlign w:val="center"/>
          </w:tcPr>
          <w:p w:rsidR="006B5135" w:rsidRDefault="007856FD">
            <w:pPr>
              <w:spacing w:line="360" w:lineRule="auto"/>
              <w:jc w:val="center"/>
              <w:rPr>
                <w:b/>
                <w:bCs/>
                <w:szCs w:val="24"/>
              </w:rPr>
            </w:pPr>
            <w:r>
              <w:rPr>
                <w:rFonts w:hint="eastAsia"/>
                <w:b/>
                <w:bCs/>
                <w:szCs w:val="24"/>
              </w:rPr>
              <w:t>条款名称</w:t>
            </w:r>
          </w:p>
        </w:tc>
        <w:tc>
          <w:tcPr>
            <w:tcW w:w="5572" w:type="dxa"/>
            <w:gridSpan w:val="2"/>
            <w:tcBorders>
              <w:top w:val="single" w:sz="12" w:space="0" w:color="333366"/>
            </w:tcBorders>
            <w:vAlign w:val="center"/>
          </w:tcPr>
          <w:p w:rsidR="006B5135" w:rsidRDefault="007856FD">
            <w:pPr>
              <w:spacing w:line="360" w:lineRule="auto"/>
              <w:jc w:val="center"/>
              <w:rPr>
                <w:b/>
                <w:bCs/>
                <w:szCs w:val="24"/>
              </w:rPr>
            </w:pPr>
            <w:r>
              <w:rPr>
                <w:rFonts w:hint="eastAsia"/>
                <w:b/>
                <w:bCs/>
                <w:szCs w:val="24"/>
              </w:rPr>
              <w:t>编列内容</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A  </w:t>
            </w:r>
            <w:r>
              <w:rPr>
                <w:rFonts w:eastAsia="楷体_GB2312" w:hint="eastAsia"/>
                <w:b/>
                <w:szCs w:val="24"/>
              </w:rPr>
              <w:t>说明</w:t>
            </w:r>
          </w:p>
        </w:tc>
      </w:tr>
      <w:tr w:rsidR="006B5135">
        <w:trPr>
          <w:trHeight w:val="600"/>
          <w:jc w:val="center"/>
        </w:trPr>
        <w:tc>
          <w:tcPr>
            <w:tcW w:w="1057" w:type="dxa"/>
            <w:gridSpan w:val="2"/>
            <w:vAlign w:val="center"/>
          </w:tcPr>
          <w:p w:rsidR="006B5135" w:rsidRDefault="007856FD">
            <w:pPr>
              <w:jc w:val="center"/>
              <w:rPr>
                <w:szCs w:val="24"/>
              </w:rPr>
            </w:pPr>
            <w:r>
              <w:rPr>
                <w:szCs w:val="24"/>
              </w:rPr>
              <w:t>1.1</w:t>
            </w:r>
          </w:p>
        </w:tc>
        <w:tc>
          <w:tcPr>
            <w:tcW w:w="2330" w:type="dxa"/>
            <w:vAlign w:val="center"/>
          </w:tcPr>
          <w:p w:rsidR="006B5135" w:rsidRDefault="007856FD">
            <w:pPr>
              <w:jc w:val="left"/>
              <w:rPr>
                <w:szCs w:val="24"/>
              </w:rPr>
            </w:pPr>
            <w:r>
              <w:rPr>
                <w:rFonts w:hint="eastAsia"/>
                <w:szCs w:val="24"/>
              </w:rPr>
              <w:t>招标人</w:t>
            </w:r>
          </w:p>
        </w:tc>
        <w:tc>
          <w:tcPr>
            <w:tcW w:w="5572" w:type="dxa"/>
            <w:gridSpan w:val="2"/>
            <w:vAlign w:val="center"/>
          </w:tcPr>
          <w:p w:rsidR="006B5135" w:rsidRDefault="007856FD">
            <w:pPr>
              <w:rPr>
                <w:szCs w:val="24"/>
              </w:rPr>
            </w:pPr>
            <w:r>
              <w:rPr>
                <w:rFonts w:hint="eastAsia"/>
                <w:szCs w:val="24"/>
              </w:rPr>
              <w:t>名称：中国重汽集团济宁商用车有限公司</w:t>
            </w:r>
          </w:p>
          <w:p w:rsidR="006B5135" w:rsidRDefault="007856FD">
            <w:pPr>
              <w:rPr>
                <w:szCs w:val="24"/>
              </w:rPr>
            </w:pPr>
            <w:r>
              <w:rPr>
                <w:rFonts w:hint="eastAsia"/>
                <w:szCs w:val="24"/>
              </w:rPr>
              <w:t>地址：济宁市高新区诗仙路</w:t>
            </w:r>
            <w:r>
              <w:rPr>
                <w:rFonts w:hint="eastAsia"/>
                <w:szCs w:val="24"/>
              </w:rPr>
              <w:t>369</w:t>
            </w:r>
            <w:r>
              <w:rPr>
                <w:rFonts w:hint="eastAsia"/>
                <w:szCs w:val="24"/>
              </w:rPr>
              <w:t>号</w:t>
            </w:r>
          </w:p>
        </w:tc>
      </w:tr>
      <w:tr w:rsidR="006B5135">
        <w:trPr>
          <w:trHeight w:val="600"/>
          <w:jc w:val="center"/>
        </w:trPr>
        <w:tc>
          <w:tcPr>
            <w:tcW w:w="1057" w:type="dxa"/>
            <w:gridSpan w:val="2"/>
            <w:vAlign w:val="center"/>
          </w:tcPr>
          <w:p w:rsidR="006B5135" w:rsidRDefault="007856FD">
            <w:pPr>
              <w:jc w:val="center"/>
              <w:rPr>
                <w:szCs w:val="24"/>
              </w:rPr>
            </w:pPr>
            <w:r>
              <w:rPr>
                <w:szCs w:val="24"/>
              </w:rPr>
              <w:t>1.3.5</w:t>
            </w:r>
          </w:p>
        </w:tc>
        <w:tc>
          <w:tcPr>
            <w:tcW w:w="2330" w:type="dxa"/>
            <w:vAlign w:val="center"/>
          </w:tcPr>
          <w:p w:rsidR="006B5135" w:rsidRDefault="007856FD">
            <w:pPr>
              <w:jc w:val="left"/>
              <w:rPr>
                <w:szCs w:val="24"/>
              </w:rPr>
            </w:pPr>
            <w:r>
              <w:rPr>
                <w:rFonts w:hint="eastAsia"/>
                <w:szCs w:val="24"/>
              </w:rPr>
              <w:t>其它资格要求</w:t>
            </w:r>
          </w:p>
        </w:tc>
        <w:tc>
          <w:tcPr>
            <w:tcW w:w="5572" w:type="dxa"/>
            <w:gridSpan w:val="2"/>
            <w:vAlign w:val="center"/>
          </w:tcPr>
          <w:p w:rsidR="006B5135" w:rsidRDefault="007856FD">
            <w:pPr>
              <w:rPr>
                <w:rFonts w:ascii="宋体"/>
                <w:szCs w:val="24"/>
              </w:rPr>
            </w:pPr>
            <w:r>
              <w:rPr>
                <w:rFonts w:ascii="宋体" w:hAnsi="宋体" w:hint="eastAsia"/>
                <w:szCs w:val="24"/>
              </w:rPr>
              <w:t>投标人必须携带以下资料原件参加开标会并交验，否则视为自动放弃投标资格：</w:t>
            </w:r>
          </w:p>
          <w:p w:rsidR="006B5135" w:rsidRDefault="007856FD">
            <w:pPr>
              <w:rPr>
                <w:rFonts w:ascii="宋体"/>
                <w:szCs w:val="24"/>
              </w:rPr>
            </w:pPr>
            <w:r>
              <w:rPr>
                <w:rFonts w:ascii="宋体" w:hAnsi="宋体" w:hint="eastAsia"/>
                <w:szCs w:val="24"/>
              </w:rPr>
              <w:t>（</w:t>
            </w:r>
            <w:r>
              <w:rPr>
                <w:rFonts w:ascii="宋体" w:hAnsi="宋体"/>
                <w:szCs w:val="24"/>
              </w:rPr>
              <w:t>1</w:t>
            </w:r>
            <w:r>
              <w:rPr>
                <w:rFonts w:ascii="宋体" w:hAnsi="宋体" w:hint="eastAsia"/>
                <w:szCs w:val="24"/>
              </w:rPr>
              <w:t>）法人授权委托书（原件）及身份证；</w:t>
            </w:r>
          </w:p>
          <w:p w:rsidR="006B5135" w:rsidRDefault="007856FD">
            <w:pPr>
              <w:jc w:val="left"/>
              <w:rPr>
                <w:rFonts w:ascii="宋体"/>
                <w:szCs w:val="24"/>
              </w:rPr>
            </w:pPr>
            <w:r>
              <w:rPr>
                <w:rFonts w:ascii="宋体" w:hAnsi="宋体" w:hint="eastAsia"/>
                <w:szCs w:val="24"/>
              </w:rPr>
              <w:t>（</w:t>
            </w:r>
            <w:r>
              <w:rPr>
                <w:rFonts w:ascii="宋体" w:hAnsi="宋体"/>
                <w:szCs w:val="24"/>
              </w:rPr>
              <w:t>2</w:t>
            </w:r>
            <w:r>
              <w:rPr>
                <w:rFonts w:ascii="宋体" w:hAnsi="宋体" w:hint="eastAsia"/>
                <w:szCs w:val="24"/>
              </w:rPr>
              <w:t>）营业执照副本；</w:t>
            </w:r>
          </w:p>
          <w:p w:rsidR="006B5135" w:rsidRDefault="007856FD">
            <w:pPr>
              <w:spacing w:line="360" w:lineRule="exact"/>
              <w:jc w:val="left"/>
              <w:rPr>
                <w:rFonts w:ascii="宋体"/>
                <w:szCs w:val="24"/>
              </w:rPr>
            </w:pPr>
            <w:r>
              <w:rPr>
                <w:rFonts w:ascii="宋体" w:hAnsi="宋体" w:hint="eastAsia"/>
                <w:szCs w:val="24"/>
              </w:rPr>
              <w:t>（</w:t>
            </w:r>
            <w:r>
              <w:rPr>
                <w:rFonts w:ascii="宋体" w:hAnsi="宋体"/>
                <w:szCs w:val="24"/>
              </w:rPr>
              <w:t>3</w:t>
            </w:r>
            <w:r>
              <w:rPr>
                <w:rFonts w:ascii="宋体" w:hAnsi="宋体" w:hint="eastAsia"/>
                <w:color w:val="000000" w:themeColor="text1"/>
                <w:szCs w:val="24"/>
              </w:rPr>
              <w:t>）</w:t>
            </w:r>
            <w:r>
              <w:rPr>
                <w:rFonts w:ascii="宋体" w:hAnsi="宋体" w:cs="宋体" w:hint="eastAsia"/>
                <w:color w:val="000000" w:themeColor="text1"/>
                <w:szCs w:val="24"/>
              </w:rPr>
              <w:t>近三年</w:t>
            </w:r>
            <w:r>
              <w:rPr>
                <w:rFonts w:ascii="宋体" w:hAnsi="宋体" w:hint="eastAsia"/>
                <w:color w:val="000000" w:themeColor="text1"/>
              </w:rPr>
              <w:t>类似项目业绩（须有客户联系方式及联系人以供招标人核实确认）。</w:t>
            </w:r>
          </w:p>
        </w:tc>
      </w:tr>
      <w:tr w:rsidR="006B5135">
        <w:trPr>
          <w:trHeight w:val="600"/>
          <w:jc w:val="center"/>
        </w:trPr>
        <w:tc>
          <w:tcPr>
            <w:tcW w:w="1057" w:type="dxa"/>
            <w:gridSpan w:val="2"/>
            <w:vAlign w:val="center"/>
          </w:tcPr>
          <w:p w:rsidR="006B5135" w:rsidRDefault="007856FD">
            <w:pPr>
              <w:jc w:val="center"/>
              <w:rPr>
                <w:szCs w:val="24"/>
              </w:rPr>
            </w:pPr>
            <w:r>
              <w:rPr>
                <w:szCs w:val="24"/>
              </w:rPr>
              <w:t>1.3.6</w:t>
            </w:r>
          </w:p>
        </w:tc>
        <w:tc>
          <w:tcPr>
            <w:tcW w:w="2330" w:type="dxa"/>
            <w:vAlign w:val="center"/>
          </w:tcPr>
          <w:p w:rsidR="006B5135" w:rsidRDefault="007856FD">
            <w:pPr>
              <w:jc w:val="center"/>
              <w:rPr>
                <w:szCs w:val="24"/>
              </w:rPr>
            </w:pPr>
            <w:r>
              <w:rPr>
                <w:rFonts w:hint="eastAsia"/>
                <w:szCs w:val="24"/>
              </w:rPr>
              <w:t>是否接受联合体投标</w:t>
            </w:r>
          </w:p>
        </w:tc>
        <w:tc>
          <w:tcPr>
            <w:tcW w:w="5572" w:type="dxa"/>
            <w:gridSpan w:val="2"/>
            <w:vAlign w:val="center"/>
          </w:tcPr>
          <w:p w:rsidR="006B5135" w:rsidRDefault="007856FD">
            <w:pPr>
              <w:rPr>
                <w:szCs w:val="24"/>
              </w:rPr>
            </w:pPr>
            <w:r>
              <w:rPr>
                <w:rFonts w:hint="eastAsia"/>
                <w:szCs w:val="24"/>
              </w:rPr>
              <w:t>不接受</w:t>
            </w:r>
          </w:p>
        </w:tc>
      </w:tr>
      <w:tr w:rsidR="006B5135">
        <w:trPr>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B </w:t>
            </w:r>
            <w:r>
              <w:rPr>
                <w:rFonts w:eastAsia="楷体_GB2312" w:hint="eastAsia"/>
                <w:b/>
                <w:szCs w:val="24"/>
              </w:rPr>
              <w:t>招标文件</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C </w:t>
            </w:r>
            <w:r>
              <w:rPr>
                <w:rFonts w:eastAsia="楷体_GB2312" w:hint="eastAsia"/>
                <w:b/>
                <w:szCs w:val="24"/>
              </w:rPr>
              <w:t>投标文件</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12.1</w:t>
            </w:r>
          </w:p>
        </w:tc>
        <w:tc>
          <w:tcPr>
            <w:tcW w:w="2330" w:type="dxa"/>
            <w:vAlign w:val="center"/>
          </w:tcPr>
          <w:p w:rsidR="006B5135" w:rsidRDefault="007856FD">
            <w:pPr>
              <w:jc w:val="center"/>
              <w:rPr>
                <w:i/>
                <w:color w:val="000000" w:themeColor="text1"/>
                <w:szCs w:val="24"/>
              </w:rPr>
            </w:pPr>
            <w:r>
              <w:rPr>
                <w:rFonts w:hint="eastAsia"/>
                <w:color w:val="000000" w:themeColor="text1"/>
                <w:szCs w:val="24"/>
              </w:rPr>
              <w:t>投标保证金金额</w:t>
            </w:r>
          </w:p>
        </w:tc>
        <w:tc>
          <w:tcPr>
            <w:tcW w:w="5572" w:type="dxa"/>
            <w:gridSpan w:val="2"/>
            <w:vAlign w:val="center"/>
          </w:tcPr>
          <w:p w:rsidR="006B5135" w:rsidRDefault="007856FD">
            <w:pPr>
              <w:spacing w:line="240" w:lineRule="auto"/>
              <w:rPr>
                <w:color w:val="000000" w:themeColor="text1"/>
                <w:szCs w:val="24"/>
              </w:rPr>
            </w:pPr>
            <w:r>
              <w:rPr>
                <w:rFonts w:hint="eastAsia"/>
                <w:color w:val="000000" w:themeColor="text1"/>
                <w:szCs w:val="24"/>
              </w:rPr>
              <w:t>保证金金额：</w:t>
            </w:r>
            <w:r>
              <w:rPr>
                <w:rFonts w:hint="eastAsia"/>
                <w:color w:val="000000" w:themeColor="text1"/>
                <w:szCs w:val="24"/>
              </w:rPr>
              <w:t>5000</w:t>
            </w:r>
            <w:r>
              <w:rPr>
                <w:rFonts w:hint="eastAsia"/>
                <w:color w:val="000000" w:themeColor="text1"/>
                <w:szCs w:val="24"/>
              </w:rPr>
              <w:t>元</w:t>
            </w:r>
          </w:p>
          <w:p w:rsidR="006B5135" w:rsidRDefault="007856FD">
            <w:r>
              <w:rPr>
                <w:rFonts w:hint="eastAsia"/>
              </w:rPr>
              <w:t>账号：</w:t>
            </w:r>
            <w:r>
              <w:rPr>
                <w:rFonts w:hint="eastAsia"/>
              </w:rPr>
              <w:t>2</w:t>
            </w:r>
            <w:r>
              <w:t>312 0272 5157</w:t>
            </w:r>
          </w:p>
          <w:p w:rsidR="006B5135" w:rsidRDefault="007856FD">
            <w:r>
              <w:rPr>
                <w:rFonts w:hint="eastAsia"/>
              </w:rPr>
              <w:t>开户行名称：</w:t>
            </w:r>
            <w:r>
              <w:t>中国银行股份有限公司济宁分行</w:t>
            </w:r>
          </w:p>
          <w:p w:rsidR="006B5135" w:rsidRDefault="007856FD">
            <w:r>
              <w:rPr>
                <w:rFonts w:hint="eastAsia"/>
              </w:rPr>
              <w:t>开户行行号：</w:t>
            </w:r>
            <w:r>
              <w:t>104461000020</w:t>
            </w:r>
          </w:p>
          <w:p w:rsidR="006B5135" w:rsidRDefault="007856FD">
            <w:r>
              <w:rPr>
                <w:rFonts w:hint="eastAsia"/>
              </w:rPr>
              <w:t>账户名称：</w:t>
            </w:r>
            <w:r>
              <w:t>中国重汽集团济宁商用车有限公司</w:t>
            </w:r>
          </w:p>
        </w:tc>
      </w:tr>
      <w:tr w:rsidR="006B5135">
        <w:trPr>
          <w:trHeight w:val="600"/>
          <w:jc w:val="center"/>
        </w:trPr>
        <w:tc>
          <w:tcPr>
            <w:tcW w:w="1057" w:type="dxa"/>
            <w:gridSpan w:val="2"/>
            <w:vAlign w:val="center"/>
          </w:tcPr>
          <w:p w:rsidR="006B5135" w:rsidRDefault="007856FD">
            <w:pPr>
              <w:jc w:val="center"/>
              <w:rPr>
                <w:color w:val="000000"/>
                <w:szCs w:val="24"/>
              </w:rPr>
            </w:pPr>
            <w:r>
              <w:rPr>
                <w:color w:val="000000"/>
                <w:szCs w:val="24"/>
              </w:rPr>
              <w:t>12.2</w:t>
            </w:r>
          </w:p>
        </w:tc>
        <w:tc>
          <w:tcPr>
            <w:tcW w:w="2330" w:type="dxa"/>
            <w:vAlign w:val="center"/>
          </w:tcPr>
          <w:p w:rsidR="006B5135" w:rsidRDefault="007856FD">
            <w:pPr>
              <w:jc w:val="center"/>
              <w:rPr>
                <w:color w:val="000000"/>
                <w:szCs w:val="24"/>
              </w:rPr>
            </w:pPr>
            <w:r>
              <w:rPr>
                <w:color w:val="000000"/>
                <w:szCs w:val="24"/>
              </w:rPr>
              <w:t>投标保证金形式和递交</w:t>
            </w:r>
          </w:p>
        </w:tc>
        <w:tc>
          <w:tcPr>
            <w:tcW w:w="5572" w:type="dxa"/>
            <w:gridSpan w:val="2"/>
            <w:vAlign w:val="center"/>
          </w:tcPr>
          <w:p w:rsidR="006B5135" w:rsidRDefault="007856FD">
            <w:pPr>
              <w:jc w:val="left"/>
              <w:rPr>
                <w:szCs w:val="24"/>
              </w:rPr>
            </w:pPr>
            <w:r>
              <w:rPr>
                <w:rFonts w:hint="eastAsia"/>
                <w:szCs w:val="24"/>
              </w:rPr>
              <w:t>现金</w:t>
            </w:r>
            <w:r>
              <w:rPr>
                <w:rFonts w:hint="eastAsia"/>
                <w:szCs w:val="24"/>
              </w:rPr>
              <w:t>/</w:t>
            </w:r>
            <w:r>
              <w:rPr>
                <w:rFonts w:hint="eastAsia"/>
                <w:szCs w:val="24"/>
              </w:rPr>
              <w:t>电汇</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13.1</w:t>
            </w:r>
          </w:p>
        </w:tc>
        <w:tc>
          <w:tcPr>
            <w:tcW w:w="2330" w:type="dxa"/>
            <w:vAlign w:val="center"/>
          </w:tcPr>
          <w:p w:rsidR="006B5135" w:rsidRDefault="007856FD">
            <w:pPr>
              <w:jc w:val="center"/>
              <w:rPr>
                <w:color w:val="000000" w:themeColor="text1"/>
                <w:szCs w:val="24"/>
              </w:rPr>
            </w:pPr>
            <w:r>
              <w:rPr>
                <w:rFonts w:hint="eastAsia"/>
                <w:color w:val="000000" w:themeColor="text1"/>
                <w:szCs w:val="24"/>
              </w:rPr>
              <w:t>投标有效期</w:t>
            </w:r>
          </w:p>
        </w:tc>
        <w:tc>
          <w:tcPr>
            <w:tcW w:w="5572" w:type="dxa"/>
            <w:gridSpan w:val="2"/>
            <w:vAlign w:val="center"/>
          </w:tcPr>
          <w:p w:rsidR="006B5135" w:rsidRDefault="007856FD">
            <w:pPr>
              <w:rPr>
                <w:color w:val="000000" w:themeColor="text1"/>
                <w:szCs w:val="24"/>
              </w:rPr>
            </w:pPr>
            <w:r>
              <w:rPr>
                <w:color w:val="000000" w:themeColor="text1"/>
                <w:szCs w:val="24"/>
              </w:rPr>
              <w:t>60</w:t>
            </w:r>
            <w:r>
              <w:rPr>
                <w:rFonts w:hint="eastAsia"/>
                <w:color w:val="000000" w:themeColor="text1"/>
                <w:szCs w:val="24"/>
              </w:rPr>
              <w:t>天</w:t>
            </w:r>
          </w:p>
        </w:tc>
      </w:tr>
      <w:tr w:rsidR="006B5135">
        <w:trPr>
          <w:trHeight w:val="600"/>
          <w:jc w:val="center"/>
        </w:trPr>
        <w:tc>
          <w:tcPr>
            <w:tcW w:w="1057" w:type="dxa"/>
            <w:gridSpan w:val="2"/>
            <w:vAlign w:val="center"/>
          </w:tcPr>
          <w:p w:rsidR="006B5135" w:rsidRDefault="007856FD">
            <w:pPr>
              <w:jc w:val="center"/>
              <w:rPr>
                <w:szCs w:val="24"/>
              </w:rPr>
            </w:pPr>
            <w:r>
              <w:rPr>
                <w:szCs w:val="24"/>
              </w:rPr>
              <w:lastRenderedPageBreak/>
              <w:t>14.4</w:t>
            </w:r>
          </w:p>
        </w:tc>
        <w:tc>
          <w:tcPr>
            <w:tcW w:w="2330" w:type="dxa"/>
            <w:vAlign w:val="center"/>
          </w:tcPr>
          <w:p w:rsidR="006B5135" w:rsidRDefault="007856FD">
            <w:pPr>
              <w:jc w:val="center"/>
              <w:rPr>
                <w:szCs w:val="24"/>
              </w:rPr>
            </w:pPr>
            <w:r>
              <w:rPr>
                <w:rFonts w:hint="eastAsia"/>
                <w:szCs w:val="24"/>
              </w:rPr>
              <w:t>投标文件的份数</w:t>
            </w:r>
          </w:p>
        </w:tc>
        <w:tc>
          <w:tcPr>
            <w:tcW w:w="5572" w:type="dxa"/>
            <w:gridSpan w:val="2"/>
            <w:vAlign w:val="center"/>
          </w:tcPr>
          <w:p w:rsidR="006B5135" w:rsidRDefault="007856FD">
            <w:pPr>
              <w:spacing w:line="400" w:lineRule="exact"/>
              <w:rPr>
                <w:rFonts w:ascii="宋体" w:hAnsi="宋体"/>
                <w:bCs/>
              </w:rPr>
            </w:pPr>
            <w:r>
              <w:rPr>
                <w:rFonts w:ascii="宋体" w:hAnsi="宋体" w:hint="eastAsia"/>
                <w:bCs/>
              </w:rPr>
              <w:t>投标文件一式3份，其中正本一份，副本2份；</w:t>
            </w:r>
          </w:p>
          <w:p w:rsidR="006B5135" w:rsidRDefault="007856FD">
            <w:pPr>
              <w:spacing w:line="400" w:lineRule="exact"/>
              <w:rPr>
                <w:rFonts w:ascii="宋体" w:hAnsi="宋体"/>
                <w:bCs/>
              </w:rPr>
            </w:pPr>
            <w:r>
              <w:rPr>
                <w:rFonts w:ascii="宋体" w:hAnsi="宋体" w:hint="eastAsia"/>
                <w:bCs/>
              </w:rPr>
              <w:t>其中资质文件不分包统一提供；商务标分包单独编制、装订且单独密封；</w:t>
            </w:r>
          </w:p>
          <w:p w:rsidR="006B5135" w:rsidRDefault="007856FD">
            <w:pPr>
              <w:spacing w:line="400" w:lineRule="exact"/>
              <w:rPr>
                <w:szCs w:val="24"/>
              </w:rPr>
            </w:pPr>
            <w:r>
              <w:rPr>
                <w:rFonts w:ascii="宋体" w:hAnsi="宋体" w:hint="eastAsia"/>
                <w:bCs/>
              </w:rPr>
              <w:t>商务标书、开标一览表、资质文件等请单独密封，分开投递。</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D</w:t>
            </w:r>
            <w:r>
              <w:rPr>
                <w:rFonts w:eastAsia="楷体_GB2312" w:hint="eastAsia"/>
                <w:b/>
                <w:szCs w:val="24"/>
              </w:rPr>
              <w:t>投标文件递交</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15.1.2</w:t>
            </w:r>
          </w:p>
        </w:tc>
        <w:tc>
          <w:tcPr>
            <w:tcW w:w="2330" w:type="dxa"/>
            <w:vAlign w:val="center"/>
          </w:tcPr>
          <w:p w:rsidR="006B5135" w:rsidRPr="00A312DD" w:rsidRDefault="007856FD">
            <w:pPr>
              <w:jc w:val="center"/>
              <w:rPr>
                <w:szCs w:val="24"/>
              </w:rPr>
            </w:pPr>
            <w:r w:rsidRPr="00A312DD">
              <w:rPr>
                <w:szCs w:val="24"/>
              </w:rPr>
              <w:t>1</w:t>
            </w:r>
            <w:r w:rsidRPr="00A312DD">
              <w:rPr>
                <w:rFonts w:hint="eastAsia"/>
                <w:szCs w:val="24"/>
              </w:rPr>
              <w:t>）投标文件递交地址</w:t>
            </w:r>
          </w:p>
        </w:tc>
        <w:tc>
          <w:tcPr>
            <w:tcW w:w="5572" w:type="dxa"/>
            <w:gridSpan w:val="2"/>
            <w:vAlign w:val="center"/>
          </w:tcPr>
          <w:p w:rsidR="006B5135" w:rsidRPr="00A312DD" w:rsidRDefault="007856FD">
            <w:pPr>
              <w:rPr>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Pr="00A312DD" w:rsidRDefault="006B5135">
            <w:pPr>
              <w:jc w:val="center"/>
              <w:rPr>
                <w:szCs w:val="24"/>
              </w:rPr>
            </w:pPr>
          </w:p>
        </w:tc>
        <w:tc>
          <w:tcPr>
            <w:tcW w:w="2330" w:type="dxa"/>
            <w:vAlign w:val="center"/>
          </w:tcPr>
          <w:p w:rsidR="006B5135" w:rsidRPr="00A312DD" w:rsidRDefault="007856FD">
            <w:pPr>
              <w:jc w:val="center"/>
              <w:rPr>
                <w:szCs w:val="24"/>
              </w:rPr>
            </w:pPr>
            <w:r w:rsidRPr="00A312DD">
              <w:rPr>
                <w:szCs w:val="24"/>
              </w:rPr>
              <w:t>2</w:t>
            </w:r>
            <w:r w:rsidRPr="00A312DD">
              <w:rPr>
                <w:rFonts w:hint="eastAsia"/>
                <w:szCs w:val="24"/>
              </w:rPr>
              <w:t>）项目名称、招标邀请的标题和编号</w:t>
            </w:r>
          </w:p>
        </w:tc>
        <w:tc>
          <w:tcPr>
            <w:tcW w:w="5572" w:type="dxa"/>
            <w:gridSpan w:val="2"/>
            <w:vAlign w:val="center"/>
          </w:tcPr>
          <w:p w:rsidR="006B5135" w:rsidRPr="00A312DD" w:rsidRDefault="007856FD">
            <w:pPr>
              <w:adjustRightInd/>
              <w:spacing w:line="240" w:lineRule="auto"/>
              <w:jc w:val="left"/>
              <w:textAlignment w:val="auto"/>
              <w:rPr>
                <w:szCs w:val="24"/>
              </w:rPr>
            </w:pPr>
            <w:r w:rsidRPr="00A312DD">
              <w:rPr>
                <w:rFonts w:hint="eastAsia"/>
                <w:szCs w:val="24"/>
              </w:rPr>
              <w:t>项目名称：</w:t>
            </w:r>
            <w:r w:rsidR="00916327" w:rsidRPr="009E4D1C">
              <w:rPr>
                <w:rFonts w:ascii="宋体" w:hAnsi="宋体" w:hint="eastAsia"/>
                <w:szCs w:val="24"/>
                <w:u w:val="single"/>
              </w:rPr>
              <w:t>济宁公司</w:t>
            </w:r>
            <w:r w:rsidR="00916327">
              <w:rPr>
                <w:rFonts w:ascii="宋体" w:hAnsi="宋体" w:hint="eastAsia"/>
                <w:szCs w:val="24"/>
                <w:u w:val="single"/>
              </w:rPr>
              <w:t>焊装拼装线维修项目</w:t>
            </w:r>
          </w:p>
        </w:tc>
      </w:tr>
      <w:tr w:rsidR="006B5135">
        <w:trPr>
          <w:trHeight w:val="50"/>
          <w:jc w:val="center"/>
        </w:trPr>
        <w:tc>
          <w:tcPr>
            <w:tcW w:w="1057" w:type="dxa"/>
            <w:gridSpan w:val="2"/>
            <w:vAlign w:val="center"/>
          </w:tcPr>
          <w:p w:rsidR="006B5135" w:rsidRPr="00A312DD" w:rsidRDefault="007856FD">
            <w:pPr>
              <w:jc w:val="center"/>
              <w:rPr>
                <w:szCs w:val="24"/>
              </w:rPr>
            </w:pPr>
            <w:r w:rsidRPr="00A312DD">
              <w:rPr>
                <w:szCs w:val="24"/>
              </w:rPr>
              <w:t>16.1</w:t>
            </w:r>
          </w:p>
        </w:tc>
        <w:tc>
          <w:tcPr>
            <w:tcW w:w="2330" w:type="dxa"/>
            <w:vAlign w:val="center"/>
          </w:tcPr>
          <w:p w:rsidR="006B5135" w:rsidRPr="00A312DD" w:rsidRDefault="007856FD">
            <w:pPr>
              <w:jc w:val="center"/>
              <w:rPr>
                <w:szCs w:val="24"/>
              </w:rPr>
            </w:pPr>
            <w:r w:rsidRPr="00A312DD">
              <w:rPr>
                <w:rFonts w:hint="eastAsia"/>
                <w:szCs w:val="24"/>
              </w:rPr>
              <w:t>投标截止期</w:t>
            </w:r>
          </w:p>
        </w:tc>
        <w:tc>
          <w:tcPr>
            <w:tcW w:w="5572" w:type="dxa"/>
            <w:gridSpan w:val="2"/>
            <w:vAlign w:val="center"/>
          </w:tcPr>
          <w:p w:rsidR="006B5135" w:rsidRPr="00A312DD" w:rsidRDefault="007856FD" w:rsidP="00F029CE">
            <w:pPr>
              <w:rPr>
                <w:rFonts w:ascii="宋体"/>
                <w:szCs w:val="24"/>
              </w:rPr>
            </w:pPr>
            <w:r w:rsidRPr="00A312DD">
              <w:rPr>
                <w:rFonts w:ascii="宋体" w:hAnsi="宋体"/>
                <w:szCs w:val="24"/>
              </w:rPr>
              <w:t>202</w:t>
            </w:r>
            <w:r w:rsidRPr="00A312DD">
              <w:rPr>
                <w:rFonts w:ascii="宋体" w:hAnsi="宋体" w:hint="eastAsia"/>
                <w:szCs w:val="24"/>
              </w:rPr>
              <w:t>5年</w:t>
            </w:r>
            <w:r w:rsidR="00F029CE">
              <w:rPr>
                <w:rFonts w:ascii="宋体" w:hAnsi="宋体"/>
                <w:szCs w:val="24"/>
              </w:rPr>
              <w:t>6</w:t>
            </w:r>
            <w:r w:rsidRPr="00A312DD">
              <w:rPr>
                <w:rFonts w:ascii="宋体" w:hAnsi="宋体" w:hint="eastAsia"/>
                <w:szCs w:val="24"/>
              </w:rPr>
              <w:t>月</w:t>
            </w:r>
            <w:r w:rsidR="00F029CE">
              <w:rPr>
                <w:rFonts w:ascii="宋体" w:hAnsi="宋体"/>
                <w:szCs w:val="24"/>
              </w:rPr>
              <w:t>28</w:t>
            </w:r>
            <w:r w:rsidRPr="00A312DD">
              <w:rPr>
                <w:rFonts w:ascii="宋体" w:hAnsi="宋体" w:hint="eastAsia"/>
                <w:szCs w:val="24"/>
              </w:rPr>
              <w:t>日</w:t>
            </w:r>
            <w:r w:rsidRPr="00A312DD">
              <w:rPr>
                <w:rFonts w:ascii="宋体" w:hAnsi="宋体"/>
                <w:szCs w:val="24"/>
              </w:rPr>
              <w:t xml:space="preserve"> 23</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北京时间</w:t>
            </w:r>
            <w:r w:rsidRPr="00A312DD">
              <w:rPr>
                <w:rFonts w:ascii="宋体" w:hAnsi="宋体"/>
                <w:szCs w:val="24"/>
              </w:rPr>
              <w:t>)</w:t>
            </w:r>
          </w:p>
        </w:tc>
      </w:tr>
      <w:tr w:rsidR="006B5135">
        <w:trPr>
          <w:cantSplit/>
          <w:trHeight w:val="600"/>
          <w:jc w:val="center"/>
        </w:trPr>
        <w:tc>
          <w:tcPr>
            <w:tcW w:w="8959" w:type="dxa"/>
            <w:gridSpan w:val="5"/>
            <w:vAlign w:val="center"/>
          </w:tcPr>
          <w:p w:rsidR="006B5135" w:rsidRPr="00A312DD" w:rsidRDefault="007856FD">
            <w:pPr>
              <w:jc w:val="center"/>
              <w:rPr>
                <w:rFonts w:ascii="宋体"/>
                <w:b/>
                <w:szCs w:val="24"/>
              </w:rPr>
            </w:pPr>
            <w:r w:rsidRPr="00A312DD">
              <w:rPr>
                <w:rFonts w:ascii="宋体" w:hAnsi="宋体"/>
                <w:b/>
                <w:szCs w:val="24"/>
              </w:rPr>
              <w:t>E</w:t>
            </w:r>
            <w:r w:rsidRPr="00A312DD">
              <w:rPr>
                <w:rFonts w:ascii="宋体" w:hAnsi="宋体" w:hint="eastAsia"/>
                <w:b/>
                <w:szCs w:val="24"/>
              </w:rPr>
              <w:t>开标及评标</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18.1</w:t>
            </w:r>
          </w:p>
        </w:tc>
        <w:tc>
          <w:tcPr>
            <w:tcW w:w="2330" w:type="dxa"/>
            <w:vAlign w:val="center"/>
          </w:tcPr>
          <w:p w:rsidR="006B5135" w:rsidRPr="00A312DD" w:rsidRDefault="007856FD">
            <w:pPr>
              <w:jc w:val="center"/>
              <w:rPr>
                <w:szCs w:val="24"/>
              </w:rPr>
            </w:pPr>
            <w:r w:rsidRPr="00A312DD">
              <w:rPr>
                <w:rFonts w:hint="eastAsia"/>
                <w:szCs w:val="24"/>
              </w:rPr>
              <w:t>开标时间</w:t>
            </w:r>
          </w:p>
          <w:p w:rsidR="006B5135" w:rsidRPr="00A312DD" w:rsidRDefault="007856FD">
            <w:pPr>
              <w:jc w:val="center"/>
              <w:rPr>
                <w:i/>
                <w:szCs w:val="24"/>
              </w:rPr>
            </w:pPr>
            <w:r w:rsidRPr="00A312DD">
              <w:rPr>
                <w:rFonts w:hint="eastAsia"/>
                <w:szCs w:val="24"/>
              </w:rPr>
              <w:t>地点</w:t>
            </w:r>
          </w:p>
        </w:tc>
        <w:tc>
          <w:tcPr>
            <w:tcW w:w="5572" w:type="dxa"/>
            <w:gridSpan w:val="2"/>
            <w:vAlign w:val="center"/>
          </w:tcPr>
          <w:p w:rsidR="006B5135" w:rsidRPr="00A312DD" w:rsidRDefault="007856FD">
            <w:pPr>
              <w:rPr>
                <w:rFonts w:ascii="宋体"/>
                <w:szCs w:val="24"/>
              </w:rPr>
            </w:pPr>
            <w:r w:rsidRPr="00A312DD">
              <w:rPr>
                <w:rFonts w:ascii="宋体" w:hAnsi="宋体"/>
                <w:szCs w:val="24"/>
              </w:rPr>
              <w:t>202</w:t>
            </w:r>
            <w:r w:rsidRPr="00A312DD">
              <w:rPr>
                <w:rFonts w:ascii="宋体" w:hAnsi="宋体" w:hint="eastAsia"/>
                <w:szCs w:val="24"/>
              </w:rPr>
              <w:t>5年</w:t>
            </w:r>
            <w:r w:rsidR="00F029CE">
              <w:rPr>
                <w:rFonts w:ascii="宋体" w:hAnsi="宋体"/>
                <w:szCs w:val="24"/>
              </w:rPr>
              <w:t>6</w:t>
            </w:r>
            <w:r w:rsidRPr="00A312DD">
              <w:rPr>
                <w:rFonts w:ascii="宋体" w:hAnsi="宋体" w:hint="eastAsia"/>
                <w:szCs w:val="24"/>
              </w:rPr>
              <w:t>月</w:t>
            </w:r>
            <w:r w:rsidR="00F029CE">
              <w:rPr>
                <w:rFonts w:ascii="宋体" w:hAnsi="宋体"/>
                <w:szCs w:val="24"/>
              </w:rPr>
              <w:t>30</w:t>
            </w:r>
            <w:r w:rsidRPr="00A312DD">
              <w:rPr>
                <w:rFonts w:ascii="宋体" w:hAnsi="宋体" w:hint="eastAsia"/>
                <w:szCs w:val="24"/>
              </w:rPr>
              <w:t>日上午</w:t>
            </w:r>
            <w:r w:rsidRPr="00A312DD">
              <w:rPr>
                <w:rFonts w:ascii="宋体" w:hAnsi="宋体"/>
                <w:szCs w:val="24"/>
              </w:rPr>
              <w:t>11</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初定时间,具体时间电话通知</w:t>
            </w:r>
            <w:r w:rsidRPr="00A312DD">
              <w:rPr>
                <w:rFonts w:ascii="宋体" w:hAnsi="宋体"/>
                <w:szCs w:val="24"/>
              </w:rPr>
              <w:t>)</w:t>
            </w:r>
          </w:p>
          <w:p w:rsidR="006B5135" w:rsidRPr="00A312DD" w:rsidRDefault="007856FD">
            <w:pPr>
              <w:rPr>
                <w:rFonts w:ascii="宋体"/>
                <w:b/>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Default="007856FD">
            <w:pPr>
              <w:jc w:val="center"/>
              <w:rPr>
                <w:szCs w:val="24"/>
              </w:rPr>
            </w:pPr>
            <w:r>
              <w:rPr>
                <w:szCs w:val="24"/>
              </w:rPr>
              <w:t>19.3.2</w:t>
            </w:r>
          </w:p>
        </w:tc>
        <w:tc>
          <w:tcPr>
            <w:tcW w:w="2330" w:type="dxa"/>
            <w:vAlign w:val="center"/>
          </w:tcPr>
          <w:p w:rsidR="006B5135" w:rsidRDefault="007856FD">
            <w:pPr>
              <w:jc w:val="center"/>
              <w:rPr>
                <w:i/>
                <w:szCs w:val="24"/>
              </w:rPr>
            </w:pPr>
            <w:r>
              <w:rPr>
                <w:rFonts w:hint="eastAsia"/>
                <w:szCs w:val="24"/>
              </w:rPr>
              <w:t>评标办法</w:t>
            </w:r>
          </w:p>
        </w:tc>
        <w:tc>
          <w:tcPr>
            <w:tcW w:w="5572" w:type="dxa"/>
            <w:gridSpan w:val="2"/>
            <w:vAlign w:val="center"/>
          </w:tcPr>
          <w:p w:rsidR="006B5135" w:rsidRDefault="007856FD">
            <w:pPr>
              <w:rPr>
                <w:szCs w:val="24"/>
              </w:rPr>
            </w:pPr>
            <w:r>
              <w:rPr>
                <w:rFonts w:hint="eastAsia"/>
                <w:szCs w:val="24"/>
              </w:rPr>
              <w:t>最低价中标</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rsidR="006B5135" w:rsidRDefault="007856FD">
            <w:pPr>
              <w:jc w:val="center"/>
              <w:rPr>
                <w:szCs w:val="24"/>
              </w:rPr>
            </w:pPr>
            <w:r>
              <w:rPr>
                <w:rFonts w:hint="eastAsia"/>
                <w:szCs w:val="24"/>
              </w:rPr>
              <w:t>合理最低投标价法</w:t>
            </w:r>
          </w:p>
        </w:tc>
        <w:tc>
          <w:tcPr>
            <w:tcW w:w="5572" w:type="dxa"/>
            <w:gridSpan w:val="2"/>
            <w:vAlign w:val="center"/>
          </w:tcPr>
          <w:p w:rsidR="006B5135" w:rsidRDefault="007856FD">
            <w:pPr>
              <w:rPr>
                <w:szCs w:val="24"/>
              </w:rPr>
            </w:pPr>
            <w:r>
              <w:rPr>
                <w:rFonts w:hint="eastAsia"/>
                <w:szCs w:val="24"/>
              </w:rPr>
              <w:t>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sz="6" w:space="0" w:color="333366"/>
            </w:tcBorders>
            <w:vAlign w:val="center"/>
          </w:tcPr>
          <w:p w:rsidR="006B5135" w:rsidRDefault="007856FD">
            <w:pPr>
              <w:jc w:val="center"/>
              <w:rPr>
                <w:szCs w:val="24"/>
              </w:rPr>
            </w:pPr>
            <w:r>
              <w:rPr>
                <w:rFonts w:hint="eastAsia"/>
                <w:szCs w:val="24"/>
              </w:rPr>
              <w:t>综合评分法</w:t>
            </w:r>
          </w:p>
        </w:tc>
        <w:tc>
          <w:tcPr>
            <w:tcW w:w="5572" w:type="dxa"/>
            <w:gridSpan w:val="2"/>
            <w:tcBorders>
              <w:bottom w:val="single" w:sz="6" w:space="0" w:color="333366"/>
            </w:tcBorders>
            <w:vAlign w:val="center"/>
          </w:tcPr>
          <w:p w:rsidR="006B5135" w:rsidRDefault="007856FD">
            <w:pPr>
              <w:rPr>
                <w:szCs w:val="24"/>
              </w:rPr>
            </w:pPr>
            <w:r>
              <w:rPr>
                <w:rFonts w:hint="eastAsia"/>
                <w:szCs w:val="24"/>
              </w:rPr>
              <w:t>不适用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sz="6" w:space="0" w:color="333366"/>
              <w:bottom w:val="single" w:sz="4" w:space="0" w:color="auto"/>
            </w:tcBorders>
            <w:vAlign w:val="center"/>
          </w:tcPr>
          <w:p w:rsidR="006B5135" w:rsidRDefault="007856FD">
            <w:pPr>
              <w:jc w:val="center"/>
              <w:rPr>
                <w:szCs w:val="24"/>
              </w:rPr>
            </w:pPr>
            <w:r>
              <w:rPr>
                <w:rFonts w:hint="eastAsia"/>
                <w:szCs w:val="24"/>
              </w:rPr>
              <w:t>最低评标价法</w:t>
            </w:r>
          </w:p>
        </w:tc>
        <w:tc>
          <w:tcPr>
            <w:tcW w:w="5572" w:type="dxa"/>
            <w:gridSpan w:val="2"/>
            <w:tcBorders>
              <w:top w:val="single" w:sz="6" w:space="0" w:color="333366"/>
              <w:bottom w:val="single" w:sz="4" w:space="0" w:color="auto"/>
            </w:tcBorders>
            <w:vAlign w:val="center"/>
          </w:tcPr>
          <w:p w:rsidR="006B5135" w:rsidRDefault="007856FD">
            <w:pPr>
              <w:rPr>
                <w:szCs w:val="24"/>
              </w:rPr>
            </w:pPr>
            <w:r>
              <w:rPr>
                <w:rFonts w:hint="eastAsia"/>
                <w:szCs w:val="24"/>
              </w:rPr>
              <w:t>不适用</w:t>
            </w:r>
          </w:p>
        </w:tc>
      </w:tr>
      <w:tr w:rsidR="006B5135">
        <w:trPr>
          <w:trHeight w:val="419"/>
          <w:jc w:val="center"/>
        </w:trPr>
        <w:tc>
          <w:tcPr>
            <w:tcW w:w="1057" w:type="dxa"/>
            <w:gridSpan w:val="2"/>
            <w:tcBorders>
              <w:bottom w:val="single" w:sz="4" w:space="0" w:color="auto"/>
            </w:tcBorders>
            <w:vAlign w:val="center"/>
          </w:tcPr>
          <w:p w:rsidR="006B5135" w:rsidRDefault="007856FD">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sz="4" w:space="0" w:color="auto"/>
              <w:bottom w:val="single" w:sz="4" w:space="0" w:color="auto"/>
            </w:tcBorders>
            <w:vAlign w:val="center"/>
          </w:tcPr>
          <w:p w:rsidR="006B5135" w:rsidRDefault="007856FD">
            <w:pPr>
              <w:jc w:val="center"/>
              <w:rPr>
                <w:szCs w:val="24"/>
              </w:rPr>
            </w:pPr>
            <w:r>
              <w:rPr>
                <w:rFonts w:hint="eastAsia"/>
                <w:szCs w:val="24"/>
              </w:rPr>
              <w:t>综合评估法</w:t>
            </w:r>
          </w:p>
        </w:tc>
        <w:tc>
          <w:tcPr>
            <w:tcW w:w="5572" w:type="dxa"/>
            <w:gridSpan w:val="2"/>
            <w:tcBorders>
              <w:top w:val="single" w:sz="4" w:space="0" w:color="auto"/>
              <w:bottom w:val="single" w:sz="4" w:space="0" w:color="auto"/>
            </w:tcBorders>
            <w:vAlign w:val="center"/>
          </w:tcPr>
          <w:p w:rsidR="006B5135" w:rsidRDefault="007856FD">
            <w:pPr>
              <w:rPr>
                <w:szCs w:val="24"/>
              </w:rPr>
            </w:pPr>
            <w:r>
              <w:rPr>
                <w:rFonts w:hint="eastAsia"/>
                <w:szCs w:val="24"/>
              </w:rPr>
              <w:t>不适用</w:t>
            </w:r>
          </w:p>
        </w:tc>
      </w:tr>
      <w:tr w:rsidR="006B5135">
        <w:trPr>
          <w:trHeight w:val="435"/>
          <w:jc w:val="center"/>
        </w:trPr>
        <w:tc>
          <w:tcPr>
            <w:tcW w:w="1057" w:type="dxa"/>
            <w:gridSpan w:val="2"/>
            <w:tcBorders>
              <w:top w:val="single" w:sz="4" w:space="0" w:color="auto"/>
            </w:tcBorders>
            <w:vAlign w:val="center"/>
          </w:tcPr>
          <w:p w:rsidR="006B5135" w:rsidRDefault="007856FD">
            <w:pPr>
              <w:jc w:val="center"/>
              <w:rPr>
                <w:szCs w:val="24"/>
              </w:rPr>
            </w:pPr>
            <w:r>
              <w:rPr>
                <w:szCs w:val="24"/>
              </w:rPr>
              <w:t>19.5.2</w:t>
            </w:r>
          </w:p>
        </w:tc>
        <w:tc>
          <w:tcPr>
            <w:tcW w:w="2330" w:type="dxa"/>
            <w:tcBorders>
              <w:top w:val="single" w:sz="4" w:space="0" w:color="auto"/>
            </w:tcBorders>
            <w:vAlign w:val="center"/>
          </w:tcPr>
          <w:p w:rsidR="006B5135" w:rsidRDefault="007856FD">
            <w:pPr>
              <w:jc w:val="center"/>
              <w:rPr>
                <w:szCs w:val="24"/>
              </w:rPr>
            </w:pPr>
            <w:r>
              <w:rPr>
                <w:rFonts w:hint="eastAsia"/>
                <w:szCs w:val="24"/>
              </w:rPr>
              <w:t>中标公示</w:t>
            </w:r>
          </w:p>
        </w:tc>
        <w:tc>
          <w:tcPr>
            <w:tcW w:w="5572" w:type="dxa"/>
            <w:gridSpan w:val="2"/>
            <w:tcBorders>
              <w:top w:val="single" w:sz="4" w:space="0" w:color="auto"/>
            </w:tcBorders>
            <w:vAlign w:val="center"/>
          </w:tcPr>
          <w:p w:rsidR="006B5135" w:rsidRDefault="007856FD">
            <w:pPr>
              <w:rPr>
                <w:szCs w:val="24"/>
              </w:rPr>
            </w:pPr>
            <w:r>
              <w:rPr>
                <w:rFonts w:hint="eastAsia"/>
                <w:szCs w:val="24"/>
              </w:rPr>
              <w:t>确定中标人后，通过邮件或传真通知各投标人。</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hint="eastAsia"/>
                <w:b/>
                <w:szCs w:val="24"/>
              </w:rPr>
              <w:t xml:space="preserve">F </w:t>
            </w:r>
            <w:r>
              <w:rPr>
                <w:rFonts w:eastAsia="楷体_GB2312" w:hint="eastAsia"/>
                <w:b/>
                <w:szCs w:val="24"/>
              </w:rPr>
              <w:t>授予合同</w:t>
            </w:r>
          </w:p>
        </w:tc>
      </w:tr>
      <w:tr w:rsidR="006B5135">
        <w:trPr>
          <w:cantSplit/>
          <w:trHeight w:val="600"/>
          <w:jc w:val="center"/>
        </w:trPr>
        <w:tc>
          <w:tcPr>
            <w:tcW w:w="1021" w:type="dxa"/>
            <w:vAlign w:val="center"/>
          </w:tcPr>
          <w:p w:rsidR="006B5135" w:rsidRDefault="007856FD">
            <w:pPr>
              <w:jc w:val="center"/>
              <w:rPr>
                <w:szCs w:val="24"/>
              </w:rPr>
            </w:pPr>
            <w:r>
              <w:rPr>
                <w:szCs w:val="24"/>
              </w:rPr>
              <w:t>27.1</w:t>
            </w:r>
          </w:p>
        </w:tc>
        <w:tc>
          <w:tcPr>
            <w:tcW w:w="2409" w:type="dxa"/>
            <w:gridSpan w:val="3"/>
            <w:vAlign w:val="center"/>
          </w:tcPr>
          <w:p w:rsidR="006B5135" w:rsidRDefault="007856FD">
            <w:pPr>
              <w:jc w:val="center"/>
              <w:rPr>
                <w:rFonts w:eastAsia="楷体_GB2312"/>
                <w:b/>
                <w:szCs w:val="24"/>
              </w:rPr>
            </w:pPr>
            <w:r>
              <w:rPr>
                <w:rFonts w:hint="eastAsia"/>
                <w:szCs w:val="24"/>
              </w:rPr>
              <w:t>履约保证金</w:t>
            </w:r>
          </w:p>
        </w:tc>
        <w:tc>
          <w:tcPr>
            <w:tcW w:w="5529" w:type="dxa"/>
            <w:vAlign w:val="center"/>
          </w:tcPr>
          <w:p w:rsidR="006B5135" w:rsidRDefault="007856FD">
            <w:pPr>
              <w:snapToGrid w:val="0"/>
              <w:rPr>
                <w:szCs w:val="24"/>
              </w:rPr>
            </w:pPr>
            <w:r>
              <w:rPr>
                <w:rFonts w:hint="eastAsia"/>
                <w:szCs w:val="24"/>
              </w:rPr>
              <w:t>无</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G</w:t>
            </w:r>
            <w:r>
              <w:rPr>
                <w:rFonts w:eastAsia="楷体_GB2312" w:hint="eastAsia"/>
                <w:b/>
                <w:szCs w:val="24"/>
              </w:rPr>
              <w:t>中标服务费</w:t>
            </w:r>
          </w:p>
        </w:tc>
      </w:tr>
      <w:tr w:rsidR="006B5135">
        <w:trPr>
          <w:trHeight w:val="600"/>
          <w:jc w:val="center"/>
        </w:trPr>
        <w:tc>
          <w:tcPr>
            <w:tcW w:w="1057" w:type="dxa"/>
            <w:gridSpan w:val="2"/>
            <w:vAlign w:val="center"/>
          </w:tcPr>
          <w:p w:rsidR="006B5135" w:rsidRDefault="007856FD">
            <w:pPr>
              <w:jc w:val="center"/>
              <w:rPr>
                <w:szCs w:val="24"/>
              </w:rPr>
            </w:pPr>
            <w:r>
              <w:rPr>
                <w:szCs w:val="24"/>
              </w:rPr>
              <w:t>28.1</w:t>
            </w:r>
          </w:p>
        </w:tc>
        <w:tc>
          <w:tcPr>
            <w:tcW w:w="2330" w:type="dxa"/>
            <w:vAlign w:val="center"/>
          </w:tcPr>
          <w:p w:rsidR="006B5135" w:rsidRDefault="007856FD">
            <w:pPr>
              <w:jc w:val="center"/>
              <w:rPr>
                <w:i/>
                <w:szCs w:val="24"/>
              </w:rPr>
            </w:pPr>
            <w:r>
              <w:rPr>
                <w:rFonts w:hint="eastAsia"/>
                <w:szCs w:val="24"/>
              </w:rPr>
              <w:t>中标服务费</w:t>
            </w:r>
          </w:p>
        </w:tc>
        <w:tc>
          <w:tcPr>
            <w:tcW w:w="5572" w:type="dxa"/>
            <w:gridSpan w:val="2"/>
            <w:vAlign w:val="center"/>
          </w:tcPr>
          <w:p w:rsidR="006B5135" w:rsidRDefault="007856FD">
            <w:pPr>
              <w:jc w:val="center"/>
              <w:rPr>
                <w:szCs w:val="24"/>
              </w:rPr>
            </w:pPr>
            <w:r>
              <w:rPr>
                <w:rFonts w:hint="eastAsia"/>
                <w:szCs w:val="24"/>
              </w:rPr>
              <w:t>无</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 xml:space="preserve">H  </w:t>
            </w:r>
            <w:r>
              <w:rPr>
                <w:rFonts w:eastAsia="楷体_GB2312" w:hint="eastAsia"/>
                <w:b/>
                <w:szCs w:val="24"/>
              </w:rPr>
              <w:t>需要补充的其它内容</w:t>
            </w:r>
          </w:p>
        </w:tc>
      </w:tr>
      <w:tr w:rsidR="006B5135">
        <w:trPr>
          <w:trHeight w:val="600"/>
          <w:jc w:val="center"/>
        </w:trPr>
        <w:tc>
          <w:tcPr>
            <w:tcW w:w="1057" w:type="dxa"/>
            <w:gridSpan w:val="2"/>
            <w:tcBorders>
              <w:bottom w:val="single" w:sz="12" w:space="0" w:color="333366"/>
            </w:tcBorders>
            <w:vAlign w:val="center"/>
          </w:tcPr>
          <w:p w:rsidR="006B5135" w:rsidRDefault="007856FD">
            <w:pPr>
              <w:jc w:val="center"/>
              <w:rPr>
                <w:szCs w:val="24"/>
              </w:rPr>
            </w:pPr>
            <w:r>
              <w:rPr>
                <w:szCs w:val="24"/>
              </w:rPr>
              <w:t>29.1</w:t>
            </w:r>
          </w:p>
        </w:tc>
        <w:tc>
          <w:tcPr>
            <w:tcW w:w="2330" w:type="dxa"/>
            <w:tcBorders>
              <w:bottom w:val="single" w:sz="12" w:space="0" w:color="333366"/>
            </w:tcBorders>
            <w:vAlign w:val="center"/>
          </w:tcPr>
          <w:p w:rsidR="006B5135" w:rsidRDefault="007856FD">
            <w:pPr>
              <w:jc w:val="center"/>
              <w:rPr>
                <w:szCs w:val="24"/>
              </w:rPr>
            </w:pPr>
            <w:r>
              <w:rPr>
                <w:rFonts w:hint="eastAsia"/>
                <w:szCs w:val="24"/>
              </w:rPr>
              <w:t>需要补充的其它内容</w:t>
            </w:r>
          </w:p>
        </w:tc>
        <w:tc>
          <w:tcPr>
            <w:tcW w:w="5572" w:type="dxa"/>
            <w:gridSpan w:val="2"/>
            <w:tcBorders>
              <w:bottom w:val="single" w:sz="12" w:space="0" w:color="333366"/>
            </w:tcBorders>
            <w:vAlign w:val="center"/>
          </w:tcPr>
          <w:p w:rsidR="006B5135" w:rsidRDefault="007856FD">
            <w:pPr>
              <w:jc w:val="center"/>
              <w:rPr>
                <w:szCs w:val="24"/>
              </w:rPr>
            </w:pPr>
            <w:r>
              <w:rPr>
                <w:szCs w:val="24"/>
              </w:rPr>
              <w:t>无</w:t>
            </w:r>
          </w:p>
        </w:tc>
      </w:tr>
    </w:tbl>
    <w:p w:rsidR="006B5135" w:rsidRDefault="007856FD">
      <w:pPr>
        <w:widowControl/>
        <w:jc w:val="left"/>
        <w:sectPr w:rsidR="006B5135">
          <w:headerReference w:type="default" r:id="rId11"/>
          <w:footerReference w:type="default" r:id="rId12"/>
          <w:pgSz w:w="11907" w:h="16840"/>
          <w:pgMar w:top="1701" w:right="1871" w:bottom="1588" w:left="1871" w:header="851" w:footer="992" w:gutter="0"/>
          <w:cols w:space="720"/>
          <w:docGrid w:linePitch="326"/>
        </w:sectPr>
      </w:pPr>
      <w:r>
        <w:br w:type="page"/>
      </w:r>
    </w:p>
    <w:p w:rsidR="006B5135" w:rsidRDefault="007856FD">
      <w:pPr>
        <w:pStyle w:val="1"/>
        <w:numPr>
          <w:ilvl w:val="0"/>
          <w:numId w:val="4"/>
        </w:numPr>
        <w:ind w:right="235"/>
        <w:jc w:val="center"/>
        <w:rPr>
          <w:rFonts w:ascii="黑体" w:eastAsia="黑体"/>
          <w:sz w:val="30"/>
        </w:rPr>
      </w:pPr>
      <w:bookmarkStart w:id="350" w:name="_Toc50970653"/>
      <w:bookmarkStart w:id="351" w:name="_Toc511372612"/>
      <w:bookmarkStart w:id="352" w:name="_Toc525135788"/>
      <w:r>
        <w:rPr>
          <w:rFonts w:ascii="黑体" w:eastAsia="黑体" w:hint="eastAsia"/>
          <w:sz w:val="30"/>
        </w:rPr>
        <w:lastRenderedPageBreak/>
        <w:t>合同资</w:t>
      </w:r>
      <w:bookmarkStart w:id="353" w:name="_GoBack"/>
      <w:bookmarkEnd w:id="353"/>
      <w:r>
        <w:rPr>
          <w:rFonts w:ascii="黑体" w:eastAsia="黑体" w:hint="eastAsia"/>
          <w:sz w:val="30"/>
        </w:rPr>
        <w:t>料表</w:t>
      </w:r>
      <w:bookmarkEnd w:id="350"/>
      <w:bookmarkEnd w:id="351"/>
      <w:bookmarkEnd w:id="352"/>
    </w:p>
    <w:p w:rsidR="006B5135" w:rsidRDefault="007856FD">
      <w:pPr>
        <w:spacing w:line="360" w:lineRule="auto"/>
        <w:ind w:firstLineChars="200" w:firstLine="480"/>
        <w:rPr>
          <w:rFonts w:ascii="宋体" w:hAnsi="宋体"/>
          <w:szCs w:val="24"/>
        </w:rPr>
      </w:pPr>
      <w:r>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6B5135">
        <w:trPr>
          <w:jc w:val="center"/>
        </w:trPr>
        <w:tc>
          <w:tcPr>
            <w:tcW w:w="2838" w:type="dxa"/>
            <w:vAlign w:val="center"/>
          </w:tcPr>
          <w:p w:rsidR="006B5135" w:rsidRDefault="007856FD">
            <w:pPr>
              <w:spacing w:line="360" w:lineRule="auto"/>
              <w:jc w:val="center"/>
              <w:rPr>
                <w:rFonts w:ascii="宋体"/>
                <w:b/>
                <w:szCs w:val="24"/>
              </w:rPr>
            </w:pPr>
            <w:r>
              <w:rPr>
                <w:rFonts w:ascii="宋体" w:hAnsi="宋体" w:hint="eastAsia"/>
                <w:b/>
                <w:szCs w:val="24"/>
              </w:rPr>
              <w:t>条款号及名称</w:t>
            </w:r>
          </w:p>
        </w:tc>
        <w:tc>
          <w:tcPr>
            <w:tcW w:w="6088" w:type="dxa"/>
            <w:vAlign w:val="center"/>
          </w:tcPr>
          <w:p w:rsidR="006B5135" w:rsidRDefault="007856FD">
            <w:pPr>
              <w:jc w:val="center"/>
              <w:rPr>
                <w:rFonts w:ascii="宋体"/>
                <w:b/>
                <w:szCs w:val="24"/>
              </w:rPr>
            </w:pPr>
            <w:r>
              <w:rPr>
                <w:rFonts w:ascii="宋体" w:hAnsi="宋体" w:hint="eastAsia"/>
                <w:b/>
                <w:szCs w:val="24"/>
              </w:rPr>
              <w:t>内容</w:t>
            </w:r>
          </w:p>
        </w:tc>
      </w:tr>
      <w:tr w:rsidR="006B5135">
        <w:trPr>
          <w:trHeight w:val="1105"/>
          <w:jc w:val="center"/>
        </w:trPr>
        <w:tc>
          <w:tcPr>
            <w:tcW w:w="2838" w:type="dxa"/>
            <w:tcBorders>
              <w:bottom w:val="single" w:sz="4" w:space="0" w:color="auto"/>
            </w:tcBorders>
            <w:vAlign w:val="center"/>
          </w:tcPr>
          <w:p w:rsidR="006B5135" w:rsidRDefault="007856FD">
            <w:pPr>
              <w:spacing w:line="360" w:lineRule="auto"/>
              <w:rPr>
                <w:rFonts w:ascii="宋体"/>
                <w:szCs w:val="24"/>
              </w:rPr>
            </w:pPr>
            <w:r>
              <w:rPr>
                <w:rFonts w:ascii="宋体" w:hint="eastAsia"/>
                <w:szCs w:val="24"/>
              </w:rPr>
              <w:t>买方</w:t>
            </w:r>
          </w:p>
        </w:tc>
        <w:tc>
          <w:tcPr>
            <w:tcW w:w="6088" w:type="dxa"/>
            <w:tcBorders>
              <w:bottom w:val="single" w:sz="4" w:space="0" w:color="auto"/>
            </w:tcBorders>
            <w:vAlign w:val="center"/>
          </w:tcPr>
          <w:p w:rsidR="006B5135" w:rsidRDefault="007856FD">
            <w:pPr>
              <w:spacing w:line="380" w:lineRule="exact"/>
              <w:rPr>
                <w:rFonts w:ascii="宋体" w:hAnsi="宋体"/>
                <w:szCs w:val="24"/>
              </w:rPr>
            </w:pPr>
            <w:r>
              <w:rPr>
                <w:rFonts w:ascii="宋体" w:hAnsi="宋体" w:hint="eastAsia"/>
                <w:szCs w:val="24"/>
              </w:rPr>
              <w:t>买方名称：</w:t>
            </w:r>
            <w:r>
              <w:rPr>
                <w:rFonts w:ascii="宋体" w:hAnsi="宋体" w:hint="eastAsia"/>
                <w:szCs w:val="24"/>
                <w:u w:val="single"/>
              </w:rPr>
              <w:t>中国重汽集团济宁商用车有限公司</w:t>
            </w:r>
          </w:p>
          <w:p w:rsidR="006B5135" w:rsidRDefault="007856FD">
            <w:pPr>
              <w:spacing w:line="380" w:lineRule="exact"/>
              <w:ind w:leftChars="-8" w:left="-19"/>
              <w:rPr>
                <w:rFonts w:ascii="宋体" w:hAnsi="宋体"/>
                <w:szCs w:val="24"/>
                <w:u w:val="single"/>
              </w:rPr>
            </w:pPr>
            <w:r>
              <w:rPr>
                <w:rFonts w:ascii="宋体" w:hAnsi="宋体" w:hint="eastAsia"/>
                <w:szCs w:val="24"/>
              </w:rPr>
              <w:t>法定地址：</w:t>
            </w:r>
            <w:r>
              <w:rPr>
                <w:rFonts w:ascii="宋体" w:hAnsi="宋体" w:hint="eastAsia"/>
                <w:szCs w:val="24"/>
                <w:u w:val="single"/>
              </w:rPr>
              <w:t>济宁市诗仙路369号</w:t>
            </w:r>
          </w:p>
        </w:tc>
      </w:tr>
      <w:tr w:rsidR="006B5135">
        <w:trPr>
          <w:trHeight w:val="1121"/>
          <w:jc w:val="center"/>
        </w:trPr>
        <w:tc>
          <w:tcPr>
            <w:tcW w:w="2838" w:type="dxa"/>
            <w:tcBorders>
              <w:top w:val="single" w:sz="4" w:space="0" w:color="auto"/>
            </w:tcBorders>
          </w:tcPr>
          <w:p w:rsidR="006B5135" w:rsidRDefault="006B5135">
            <w:pPr>
              <w:spacing w:line="360" w:lineRule="auto"/>
              <w:rPr>
                <w:rFonts w:ascii="宋体"/>
                <w:szCs w:val="24"/>
              </w:rPr>
            </w:pPr>
          </w:p>
          <w:p w:rsidR="006B5135" w:rsidRDefault="007856FD">
            <w:pPr>
              <w:spacing w:line="360" w:lineRule="auto"/>
              <w:rPr>
                <w:rFonts w:ascii="宋体"/>
                <w:szCs w:val="24"/>
              </w:rPr>
            </w:pPr>
            <w:r>
              <w:rPr>
                <w:rFonts w:ascii="宋体" w:hint="eastAsia"/>
                <w:szCs w:val="24"/>
              </w:rPr>
              <w:t>维修方式</w:t>
            </w:r>
          </w:p>
        </w:tc>
        <w:tc>
          <w:tcPr>
            <w:tcW w:w="6088" w:type="dxa"/>
            <w:tcBorders>
              <w:top w:val="single" w:sz="4" w:space="0" w:color="auto"/>
            </w:tcBorders>
            <w:vAlign w:val="center"/>
          </w:tcPr>
          <w:p w:rsidR="006B5135" w:rsidRDefault="007856FD">
            <w:pPr>
              <w:spacing w:line="280" w:lineRule="exact"/>
              <w:rPr>
                <w:rFonts w:asciiTheme="minorEastAsia" w:hAnsiTheme="minorEastAsia" w:cstheme="minorEastAsia"/>
                <w:b/>
                <w:color w:val="000000" w:themeColor="text1"/>
              </w:rPr>
            </w:pPr>
            <w:r>
              <w:rPr>
                <w:rFonts w:ascii="宋体" w:hAnsi="宋体" w:hint="eastAsia"/>
                <w:color w:val="000000" w:themeColor="text1"/>
                <w:szCs w:val="24"/>
              </w:rPr>
              <w:t>现场维修</w:t>
            </w:r>
          </w:p>
          <w:p w:rsidR="006B5135" w:rsidRDefault="006B5135">
            <w:pPr>
              <w:spacing w:line="280" w:lineRule="exact"/>
              <w:rPr>
                <w:rFonts w:ascii="宋体" w:hAnsi="宋体"/>
                <w:bCs/>
                <w:color w:val="000000" w:themeColor="text1"/>
                <w:szCs w:val="21"/>
              </w:rPr>
            </w:pPr>
          </w:p>
        </w:tc>
      </w:tr>
      <w:tr w:rsidR="006B5135">
        <w:trPr>
          <w:trHeight w:val="2124"/>
          <w:jc w:val="center"/>
        </w:trPr>
        <w:tc>
          <w:tcPr>
            <w:tcW w:w="2838" w:type="dxa"/>
          </w:tcPr>
          <w:p w:rsidR="006B5135" w:rsidRDefault="006B5135">
            <w:pPr>
              <w:spacing w:line="360" w:lineRule="auto"/>
              <w:rPr>
                <w:szCs w:val="24"/>
              </w:rPr>
            </w:pPr>
            <w:bookmarkStart w:id="354" w:name="_Toc224640641"/>
            <w:bookmarkStart w:id="355" w:name="_Toc224641698"/>
          </w:p>
          <w:p w:rsidR="006B5135" w:rsidRDefault="006B5135">
            <w:pPr>
              <w:spacing w:line="360" w:lineRule="auto"/>
              <w:rPr>
                <w:szCs w:val="24"/>
              </w:rPr>
            </w:pPr>
          </w:p>
          <w:p w:rsidR="006B5135" w:rsidRDefault="007856FD">
            <w:pPr>
              <w:spacing w:line="360" w:lineRule="auto"/>
              <w:rPr>
                <w:szCs w:val="24"/>
              </w:rPr>
            </w:pPr>
            <w:r>
              <w:rPr>
                <w:rFonts w:hint="eastAsia"/>
                <w:szCs w:val="24"/>
              </w:rPr>
              <w:t>价款与支付</w:t>
            </w:r>
            <w:bookmarkEnd w:id="354"/>
            <w:bookmarkEnd w:id="355"/>
          </w:p>
        </w:tc>
        <w:tc>
          <w:tcPr>
            <w:tcW w:w="6088" w:type="dxa"/>
          </w:tcPr>
          <w:p w:rsidR="006B5135" w:rsidRDefault="007856FD">
            <w:pPr>
              <w:spacing w:line="280" w:lineRule="exact"/>
              <w:rPr>
                <w:rFonts w:ascii="宋体" w:hAnsi="宋体"/>
                <w:bCs/>
                <w:color w:val="000000" w:themeColor="text1"/>
                <w:szCs w:val="21"/>
              </w:rPr>
            </w:pPr>
            <w:r>
              <w:rPr>
                <w:rFonts w:ascii="宋体" w:hAnsi="宋体" w:hint="eastAsia"/>
                <w:bCs/>
                <w:color w:val="000000" w:themeColor="text1"/>
                <w:szCs w:val="21"/>
              </w:rPr>
              <w:t>合同价款的结算方式：商业承兑汇票</w:t>
            </w:r>
          </w:p>
          <w:p w:rsidR="006B5135" w:rsidRDefault="007856FD">
            <w:pPr>
              <w:spacing w:line="280" w:lineRule="exact"/>
              <w:rPr>
                <w:rFonts w:ascii="宋体" w:hAnsi="宋体" w:cs="宋体"/>
                <w:color w:val="000000" w:themeColor="text1"/>
              </w:rPr>
            </w:pPr>
            <w:r>
              <w:rPr>
                <w:rFonts w:ascii="宋体" w:hAnsi="宋体"/>
                <w:bCs/>
                <w:color w:val="000000" w:themeColor="text1"/>
                <w:szCs w:val="21"/>
              </w:rPr>
              <w:t>8</w:t>
            </w:r>
            <w:r>
              <w:rPr>
                <w:rFonts w:ascii="宋体" w:hAnsi="宋体" w:hint="eastAsia"/>
                <w:bCs/>
                <w:color w:val="000000" w:themeColor="text1"/>
                <w:szCs w:val="21"/>
              </w:rPr>
              <w:t>合同价款的支付：合同生效，设备经安装、调试，最终验收合格后，卖方提交金额为合同含税价款100%的收据及增值税专用发票；合同中含税</w:t>
            </w:r>
            <w:r>
              <w:rPr>
                <w:rFonts w:ascii="宋体" w:hAnsi="宋体"/>
                <w:bCs/>
                <w:color w:val="000000" w:themeColor="text1"/>
                <w:szCs w:val="21"/>
              </w:rPr>
              <w:t>款</w:t>
            </w:r>
            <w:r>
              <w:rPr>
                <w:rFonts w:ascii="宋体" w:hAnsi="宋体" w:hint="eastAsia"/>
                <w:bCs/>
                <w:color w:val="000000" w:themeColor="text1"/>
                <w:szCs w:val="21"/>
              </w:rPr>
              <w:t>90</w:t>
            </w:r>
            <w:r>
              <w:rPr>
                <w:rFonts w:ascii="宋体" w:hAnsi="宋体"/>
                <w:bCs/>
                <w:color w:val="000000" w:themeColor="text1"/>
                <w:szCs w:val="21"/>
              </w:rPr>
              <w:t>%甲方挂账后次月支付</w:t>
            </w:r>
            <w:r>
              <w:rPr>
                <w:rFonts w:ascii="宋体" w:hAnsi="宋体" w:hint="eastAsia"/>
                <w:bCs/>
                <w:color w:val="000000" w:themeColor="text1"/>
                <w:szCs w:val="21"/>
              </w:rPr>
              <w:t>。合同总含税价款的</w:t>
            </w:r>
            <w:r>
              <w:rPr>
                <w:rFonts w:ascii="宋体" w:hAnsi="宋体"/>
                <w:bCs/>
                <w:color w:val="000000" w:themeColor="text1"/>
                <w:szCs w:val="21"/>
              </w:rPr>
              <w:t>10%</w:t>
            </w:r>
            <w:r>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6B5135">
        <w:trPr>
          <w:trHeight w:val="642"/>
          <w:jc w:val="center"/>
        </w:trPr>
        <w:tc>
          <w:tcPr>
            <w:tcW w:w="2838" w:type="dxa"/>
            <w:vAlign w:val="center"/>
          </w:tcPr>
          <w:p w:rsidR="006B5135" w:rsidRDefault="007856FD">
            <w:pPr>
              <w:rPr>
                <w:rFonts w:ascii="宋体"/>
                <w:szCs w:val="24"/>
              </w:rPr>
            </w:pPr>
            <w:bookmarkStart w:id="356" w:name="_Toc224641700"/>
            <w:bookmarkStart w:id="357" w:name="_Toc224640643"/>
            <w:r>
              <w:rPr>
                <w:rFonts w:ascii="宋体" w:hAnsi="宋体"/>
                <w:szCs w:val="24"/>
              </w:rPr>
              <w:t>9</w:t>
            </w:r>
            <w:r>
              <w:rPr>
                <w:rFonts w:ascii="宋体" w:hAnsi="宋体" w:hint="eastAsia"/>
                <w:szCs w:val="24"/>
              </w:rPr>
              <w:t>、质量保证及售后服务</w:t>
            </w:r>
            <w:bookmarkEnd w:id="356"/>
            <w:bookmarkEnd w:id="357"/>
          </w:p>
        </w:tc>
        <w:tc>
          <w:tcPr>
            <w:tcW w:w="6088" w:type="dxa"/>
            <w:vAlign w:val="center"/>
          </w:tcPr>
          <w:p w:rsidR="006B5135" w:rsidRDefault="007856FD">
            <w:pPr>
              <w:rPr>
                <w:rFonts w:ascii="宋体"/>
                <w:szCs w:val="24"/>
              </w:rPr>
            </w:pPr>
            <w:r>
              <w:rPr>
                <w:rFonts w:ascii="宋体" w:hAnsi="宋体"/>
                <w:bCs/>
                <w:szCs w:val="24"/>
              </w:rPr>
              <w:t>9.4</w:t>
            </w:r>
            <w:r>
              <w:rPr>
                <w:rFonts w:ascii="宋体" w:hAnsi="宋体" w:hint="eastAsia"/>
                <w:bCs/>
                <w:szCs w:val="24"/>
              </w:rPr>
              <w:t>本合同约定的质量保证期：自最终验收报告签署之日（以签署日期最晚者为准）起</w:t>
            </w:r>
            <w:r>
              <w:rPr>
                <w:rFonts w:ascii="宋体" w:hAnsi="宋体" w:hint="eastAsia"/>
                <w:bCs/>
                <w:szCs w:val="24"/>
                <w:u w:val="single"/>
              </w:rPr>
              <w:t>1</w:t>
            </w:r>
            <w:r>
              <w:rPr>
                <w:rFonts w:ascii="宋体" w:hAnsi="宋体" w:hint="eastAsia"/>
                <w:bCs/>
                <w:szCs w:val="24"/>
              </w:rPr>
              <w:t>年。</w:t>
            </w:r>
          </w:p>
        </w:tc>
      </w:tr>
    </w:tbl>
    <w:p w:rsidR="006B5135" w:rsidRDefault="006B5135">
      <w:pPr>
        <w:sectPr w:rsidR="006B5135">
          <w:headerReference w:type="default" r:id="rId13"/>
          <w:pgSz w:w="11907" w:h="16840"/>
          <w:pgMar w:top="1701" w:right="1871" w:bottom="1588" w:left="1871" w:header="851" w:footer="992" w:gutter="0"/>
          <w:cols w:space="720"/>
          <w:docGrid w:linePitch="312"/>
        </w:sectPr>
      </w:pPr>
    </w:p>
    <w:p w:rsidR="006B5135" w:rsidRDefault="007856FD">
      <w:pPr>
        <w:pStyle w:val="1"/>
        <w:numPr>
          <w:ilvl w:val="0"/>
          <w:numId w:val="4"/>
        </w:numPr>
        <w:ind w:right="235"/>
        <w:jc w:val="center"/>
        <w:rPr>
          <w:rFonts w:ascii="黑体" w:eastAsia="黑体"/>
          <w:sz w:val="30"/>
        </w:rPr>
      </w:pPr>
      <w:bookmarkStart w:id="358" w:name="_Toc45980780"/>
      <w:bookmarkStart w:id="359" w:name="_Toc47195346"/>
      <w:bookmarkStart w:id="360" w:name="_Toc50970654"/>
      <w:r>
        <w:rPr>
          <w:rFonts w:ascii="黑体" w:eastAsia="黑体" w:hint="eastAsia"/>
          <w:sz w:val="30"/>
        </w:rPr>
        <w:lastRenderedPageBreak/>
        <w:t>投标文件格式</w:t>
      </w:r>
      <w:bookmarkEnd w:id="358"/>
      <w:bookmarkEnd w:id="359"/>
      <w:bookmarkEnd w:id="360"/>
    </w:p>
    <w:p w:rsidR="006B5135" w:rsidRDefault="007856FD">
      <w:pPr>
        <w:pStyle w:val="3"/>
        <w:rPr>
          <w:color w:val="000000"/>
        </w:rPr>
      </w:pPr>
      <w:bookmarkStart w:id="361" w:name="_Toc45980781"/>
      <w:bookmarkStart w:id="362" w:name="_Toc47195347"/>
      <w:r>
        <w:rPr>
          <w:rFonts w:hint="eastAsia"/>
          <w:color w:val="000000"/>
        </w:rPr>
        <w:t>附件一</w:t>
      </w:r>
      <w:bookmarkEnd w:id="361"/>
      <w:bookmarkEnd w:id="362"/>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投标文件（资质文件）</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360" w:lineRule="auto"/>
        <w:jc w:val="center"/>
        <w:rPr>
          <w:rFonts w:ascii="宋体"/>
          <w:b/>
          <w:color w:val="000000"/>
          <w:sz w:val="28"/>
        </w:rPr>
      </w:pPr>
    </w:p>
    <w:p w:rsidR="006B5135" w:rsidRDefault="007856FD">
      <w:pPr>
        <w:pStyle w:val="3"/>
        <w:jc w:val="center"/>
        <w:rPr>
          <w:color w:val="000000"/>
        </w:rPr>
      </w:pPr>
      <w:r>
        <w:rPr>
          <w:rFonts w:ascii="宋体"/>
          <w:b w:val="0"/>
          <w:color w:val="000000"/>
          <w:sz w:val="28"/>
        </w:rPr>
        <w:br w:type="page"/>
      </w:r>
      <w:bookmarkStart w:id="363" w:name="_Toc45980782"/>
      <w:bookmarkStart w:id="364" w:name="_Toc47195348"/>
      <w:r>
        <w:rPr>
          <w:rFonts w:hint="eastAsia"/>
          <w:color w:val="000000"/>
        </w:rPr>
        <w:lastRenderedPageBreak/>
        <w:t>资格声明</w:t>
      </w:r>
      <w:bookmarkEnd w:id="363"/>
      <w:bookmarkEnd w:id="364"/>
    </w:p>
    <w:p w:rsidR="006B5135" w:rsidRDefault="006B5135">
      <w:pPr>
        <w:spacing w:line="560" w:lineRule="exact"/>
        <w:ind w:left="1360" w:hangingChars="400" w:hanging="1360"/>
        <w:jc w:val="center"/>
        <w:rPr>
          <w:rFonts w:ascii="黑体" w:eastAsia="黑体"/>
          <w:color w:val="000000"/>
          <w:sz w:val="34"/>
          <w:szCs w:val="34"/>
        </w:rPr>
      </w:pPr>
    </w:p>
    <w:p w:rsidR="006B5135" w:rsidRDefault="007856FD">
      <w:pPr>
        <w:spacing w:line="560" w:lineRule="exact"/>
        <w:ind w:left="960" w:hangingChars="400" w:hanging="960"/>
        <w:rPr>
          <w:color w:val="000000"/>
        </w:rPr>
      </w:pPr>
      <w:r>
        <w:rPr>
          <w:color w:val="000000"/>
        </w:rPr>
        <w:t>致：</w:t>
      </w:r>
      <w:r>
        <w:rPr>
          <w:rFonts w:hint="eastAsia"/>
          <w:color w:val="000000"/>
          <w:u w:val="single"/>
        </w:rPr>
        <w:t xml:space="preserve">                    </w:t>
      </w:r>
    </w:p>
    <w:p w:rsidR="006B5135" w:rsidRDefault="007856FD">
      <w:pPr>
        <w:spacing w:line="560" w:lineRule="exact"/>
        <w:ind w:left="960" w:hangingChars="400" w:hanging="960"/>
        <w:rPr>
          <w:color w:val="000000"/>
        </w:rPr>
      </w:pPr>
      <w:r>
        <w:rPr>
          <w:color w:val="000000"/>
        </w:rPr>
        <w:t xml:space="preserve">    </w:t>
      </w:r>
    </w:p>
    <w:p w:rsidR="006B5135" w:rsidRDefault="007856FD">
      <w:pPr>
        <w:spacing w:line="560" w:lineRule="exact"/>
        <w:ind w:left="2" w:firstLineChars="202" w:firstLine="477"/>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rsidR="006B5135" w:rsidRDefault="006B5135">
      <w:pPr>
        <w:spacing w:line="560" w:lineRule="exact"/>
        <w:ind w:left="960" w:hangingChars="400" w:hanging="960"/>
        <w:rPr>
          <w:color w:val="000000"/>
        </w:rPr>
      </w:pPr>
    </w:p>
    <w:p w:rsidR="006B5135" w:rsidRDefault="006B5135">
      <w:pPr>
        <w:spacing w:line="560" w:lineRule="exact"/>
        <w:ind w:left="960" w:hangingChars="400" w:hanging="960"/>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rsidR="006B5135" w:rsidRDefault="007856FD">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rsidR="006B5135" w:rsidRDefault="007856FD">
      <w:pPr>
        <w:spacing w:line="580" w:lineRule="exact"/>
        <w:ind w:left="960" w:hangingChars="400" w:hanging="96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rFonts w:hint="eastAsia"/>
          <w:color w:val="000000"/>
        </w:rPr>
        <w:t>日</w:t>
      </w:r>
      <w:r>
        <w:rPr>
          <w:rFonts w:hint="eastAsia"/>
          <w:color w:val="000000"/>
        </w:rPr>
        <w:t xml:space="preserve"> </w:t>
      </w:r>
      <w:r>
        <w:rPr>
          <w:rFonts w:hint="eastAsia"/>
          <w:color w:val="000000"/>
        </w:rPr>
        <w:t>期</w:t>
      </w:r>
      <w:r>
        <w:rPr>
          <w:color w:val="000000"/>
        </w:rPr>
        <w:t>：</w:t>
      </w:r>
      <w:r>
        <w:rPr>
          <w:color w:val="000000"/>
          <w:u w:val="single"/>
        </w:rPr>
        <w:t xml:space="preserve"> </w:t>
      </w:r>
      <w:r>
        <w:rPr>
          <w:rFonts w:hint="eastAsia"/>
          <w:color w:val="000000"/>
          <w:u w:val="single"/>
        </w:rPr>
        <w:t xml:space="preserve">                        </w:t>
      </w:r>
      <w:r>
        <w:rPr>
          <w:color w:val="000000"/>
        </w:rPr>
        <w:t xml:space="preserve">  </w:t>
      </w: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7856FD">
      <w:pPr>
        <w:pStyle w:val="3"/>
        <w:jc w:val="center"/>
        <w:rPr>
          <w:color w:val="000000"/>
        </w:rPr>
      </w:pPr>
      <w:bookmarkStart w:id="365" w:name="_Toc45980783"/>
      <w:bookmarkStart w:id="366" w:name="_Toc47195349"/>
      <w:r>
        <w:rPr>
          <w:rFonts w:hint="eastAsia"/>
          <w:color w:val="000000"/>
        </w:rPr>
        <w:lastRenderedPageBreak/>
        <w:t>（一）法定代表人身份证明</w:t>
      </w:r>
      <w:bookmarkEnd w:id="365"/>
      <w:bookmarkEnd w:id="366"/>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6B5135" w:rsidRDefault="007856FD">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6B5135" w:rsidRDefault="006B5135">
      <w:pPr>
        <w:spacing w:line="360" w:lineRule="auto"/>
        <w:ind w:firstLineChars="2150" w:firstLine="5160"/>
        <w:rPr>
          <w:rFonts w:ascii="宋体" w:hAnsi="宋体"/>
          <w:color w:val="000000"/>
          <w:szCs w:val="21"/>
          <w:u w:val="single"/>
        </w:rPr>
      </w:pPr>
    </w:p>
    <w:p w:rsidR="006B5135" w:rsidRDefault="007856FD">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rPr>
          <w:rFonts w:ascii="宋体" w:hAnsi="宋体"/>
          <w:color w:val="000000"/>
          <w:szCs w:val="21"/>
        </w:rPr>
      </w:pPr>
      <w:r>
        <w:rPr>
          <w:rFonts w:ascii="宋体" w:hAnsi="宋体"/>
          <w:color w:val="000000"/>
          <w:szCs w:val="21"/>
        </w:rPr>
        <w:br w:type="page"/>
      </w:r>
    </w:p>
    <w:p w:rsidR="006B5135" w:rsidRDefault="007856FD">
      <w:pPr>
        <w:pStyle w:val="3"/>
        <w:jc w:val="center"/>
        <w:rPr>
          <w:color w:val="000000"/>
        </w:rPr>
      </w:pPr>
      <w:bookmarkStart w:id="367" w:name="_Toc47195350"/>
      <w:bookmarkStart w:id="368" w:name="_Toc45980784"/>
      <w:r>
        <w:rPr>
          <w:rFonts w:hint="eastAsia"/>
          <w:color w:val="000000"/>
        </w:rPr>
        <w:lastRenderedPageBreak/>
        <w:t>（二）法人授权委托书</w:t>
      </w:r>
      <w:bookmarkEnd w:id="367"/>
      <w:bookmarkEnd w:id="368"/>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hint="eastAsia"/>
          <w:color w:val="000000"/>
        </w:rPr>
        <w:t>致：</w:t>
      </w:r>
      <w:r>
        <w:rPr>
          <w:color w:val="000000"/>
        </w:rPr>
        <w:t>______________________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color w:val="000000"/>
        </w:rPr>
        <w:t>________________________</w:t>
      </w:r>
      <w:r>
        <w:rPr>
          <w:rFonts w:ascii="宋体" w:hint="eastAsia"/>
          <w:color w:val="000000"/>
        </w:rPr>
        <w:t>项目</w:t>
      </w:r>
      <w:r>
        <w:rPr>
          <w:rFonts w:ascii="宋体"/>
          <w:color w:val="000000"/>
        </w:rPr>
        <w:t>(</w:t>
      </w:r>
      <w:r>
        <w:rPr>
          <w:rFonts w:ascii="宋体" w:hint="eastAsia"/>
          <w:color w:val="000000"/>
        </w:rPr>
        <w:t>招标编号</w:t>
      </w:r>
      <w:r>
        <w:rPr>
          <w:rFonts w:ascii="宋体"/>
          <w:color w:val="000000"/>
        </w:rPr>
        <w:t>)</w:t>
      </w:r>
      <w:r>
        <w:rPr>
          <w:rFonts w:ascii="宋体" w:hint="eastAsia"/>
          <w:color w:val="000000"/>
        </w:rPr>
        <w:t>招标活动，以我方名义签署、澄清、说明、补正、递交、撤回、修改投标文件、签订合同和处理招标活动中的一切事宜，其法律后果由我方承担。代理人无转委托权。</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6B5135" w:rsidRDefault="006B5135">
      <w:pPr>
        <w:spacing w:line="360" w:lineRule="auto"/>
        <w:rPr>
          <w:rFonts w:ascii="宋体"/>
          <w:color w:val="000000"/>
        </w:rPr>
      </w:pP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法人代表签字：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jc w:val="left"/>
        <w:rPr>
          <w:rFonts w:ascii="宋体"/>
          <w:b/>
          <w:color w:val="000000"/>
          <w:sz w:val="28"/>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7856FD">
      <w:pPr>
        <w:pStyle w:val="3"/>
        <w:rPr>
          <w:rFonts w:ascii="宋体"/>
          <w:bCs w:val="0"/>
          <w:color w:val="000000"/>
          <w:sz w:val="28"/>
          <w:szCs w:val="20"/>
        </w:rPr>
      </w:pPr>
      <w:bookmarkStart w:id="369" w:name="_Toc47195351"/>
      <w:r>
        <w:rPr>
          <w:rFonts w:ascii="宋体" w:hint="eastAsia"/>
          <w:bCs w:val="0"/>
          <w:color w:val="000000"/>
          <w:sz w:val="28"/>
          <w:szCs w:val="20"/>
        </w:rPr>
        <w:lastRenderedPageBreak/>
        <w:t>（三）</w:t>
      </w:r>
      <w:r>
        <w:rPr>
          <w:rFonts w:ascii="宋体" w:hint="eastAsia"/>
          <w:bCs w:val="0"/>
          <w:color w:val="000000"/>
          <w:sz w:val="28"/>
          <w:szCs w:val="20"/>
        </w:rPr>
        <w:tab/>
        <w:t>营业执照副本复印件；</w:t>
      </w:r>
      <w:bookmarkEnd w:id="369"/>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spacing w:line="440" w:lineRule="exact"/>
        <w:rPr>
          <w:color w:val="000000"/>
        </w:rPr>
      </w:pPr>
    </w:p>
    <w:p w:rsidR="006B5135" w:rsidRDefault="007856FD">
      <w:pPr>
        <w:spacing w:line="440" w:lineRule="exact"/>
        <w:rPr>
          <w:color w:val="000000"/>
        </w:rPr>
      </w:pPr>
      <w:r>
        <w:rPr>
          <w:color w:val="000000"/>
        </w:rPr>
        <w:lastRenderedPageBreak/>
        <w:br w:type="page"/>
      </w:r>
    </w:p>
    <w:p w:rsidR="006B5135" w:rsidRDefault="007856FD">
      <w:pPr>
        <w:pStyle w:val="3"/>
        <w:spacing w:before="0" w:after="0"/>
        <w:rPr>
          <w:color w:val="000000"/>
        </w:rPr>
      </w:pPr>
      <w:bookmarkStart w:id="370" w:name="_Toc47195355"/>
      <w:bookmarkStart w:id="371" w:name="_Toc45980788"/>
      <w:r>
        <w:rPr>
          <w:rFonts w:hint="eastAsia"/>
          <w:color w:val="000000"/>
        </w:rPr>
        <w:lastRenderedPageBreak/>
        <w:t>（</w:t>
      </w:r>
      <w:r>
        <w:rPr>
          <w:rFonts w:hint="eastAsia"/>
          <w:color w:val="000000"/>
          <w:lang w:val="en-US"/>
        </w:rPr>
        <w:t>四</w:t>
      </w:r>
      <w:r>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数量</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总造价</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竣工日期</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联系电话</w:t>
            </w: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bl>
    <w:p w:rsidR="006B5135" w:rsidRDefault="007856FD">
      <w:pPr>
        <w:spacing w:line="360" w:lineRule="auto"/>
        <w:rPr>
          <w:color w:val="000000"/>
        </w:rPr>
      </w:pPr>
      <w:r>
        <w:rPr>
          <w:rFonts w:hint="eastAsia"/>
          <w:color w:val="000000"/>
        </w:rPr>
        <w:t>注：需提供项目业绩及合同明细加盖公章（须有客户联系方式及联系人以供招标人核实确认）。</w:t>
      </w:r>
      <w:r>
        <w:rPr>
          <w:rFonts w:hint="eastAsia"/>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ind w:right="960"/>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 xml:space="preserve">          </w:t>
      </w:r>
    </w:p>
    <w:p w:rsidR="006B5135" w:rsidRDefault="007856FD">
      <w:pPr>
        <w:pStyle w:val="3"/>
        <w:spacing w:before="0" w:after="0"/>
        <w:rPr>
          <w:color w:val="000000"/>
        </w:rPr>
      </w:pPr>
      <w:r>
        <w:rPr>
          <w:color w:val="000000"/>
        </w:rPr>
        <w:br w:type="page"/>
      </w:r>
      <w:bookmarkStart w:id="372" w:name="_Toc47195356"/>
      <w:bookmarkStart w:id="373" w:name="_Toc45980789"/>
      <w:r>
        <w:rPr>
          <w:rFonts w:hint="eastAsia"/>
          <w:color w:val="000000"/>
        </w:rPr>
        <w:lastRenderedPageBreak/>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6B5135">
        <w:trPr>
          <w:jc w:val="center"/>
        </w:trPr>
        <w:tc>
          <w:tcPr>
            <w:tcW w:w="1418" w:type="dxa"/>
          </w:tcPr>
          <w:p w:rsidR="006B5135" w:rsidRDefault="007856FD">
            <w:pPr>
              <w:spacing w:line="360" w:lineRule="auto"/>
              <w:jc w:val="center"/>
              <w:rPr>
                <w:color w:val="000000"/>
              </w:rPr>
            </w:pPr>
            <w:r>
              <w:rPr>
                <w:rFonts w:hint="eastAsia"/>
                <w:color w:val="000000"/>
              </w:rPr>
              <w:t>会计年度</w:t>
            </w:r>
          </w:p>
        </w:tc>
        <w:tc>
          <w:tcPr>
            <w:tcW w:w="1420" w:type="dxa"/>
          </w:tcPr>
          <w:p w:rsidR="006B5135" w:rsidRDefault="007856FD">
            <w:pPr>
              <w:spacing w:line="360" w:lineRule="auto"/>
              <w:jc w:val="center"/>
              <w:rPr>
                <w:color w:val="000000"/>
              </w:rPr>
            </w:pPr>
            <w:r>
              <w:rPr>
                <w:rFonts w:hint="eastAsia"/>
                <w:color w:val="000000"/>
              </w:rPr>
              <w:t>营业额</w:t>
            </w:r>
          </w:p>
        </w:tc>
        <w:tc>
          <w:tcPr>
            <w:tcW w:w="1421" w:type="dxa"/>
          </w:tcPr>
          <w:p w:rsidR="006B5135" w:rsidRDefault="007856FD">
            <w:pPr>
              <w:spacing w:line="360" w:lineRule="auto"/>
              <w:jc w:val="center"/>
              <w:rPr>
                <w:color w:val="000000"/>
              </w:rPr>
            </w:pPr>
            <w:r>
              <w:rPr>
                <w:rFonts w:hint="eastAsia"/>
                <w:color w:val="000000"/>
              </w:rPr>
              <w:t>利润</w:t>
            </w:r>
          </w:p>
        </w:tc>
        <w:tc>
          <w:tcPr>
            <w:tcW w:w="1421" w:type="dxa"/>
          </w:tcPr>
          <w:p w:rsidR="006B5135" w:rsidRDefault="007856FD">
            <w:pPr>
              <w:spacing w:line="360" w:lineRule="auto"/>
              <w:jc w:val="center"/>
              <w:rPr>
                <w:color w:val="000000"/>
              </w:rPr>
            </w:pPr>
            <w:r>
              <w:rPr>
                <w:rFonts w:hint="eastAsia"/>
                <w:color w:val="000000"/>
              </w:rPr>
              <w:t>纳税</w:t>
            </w:r>
          </w:p>
        </w:tc>
        <w:tc>
          <w:tcPr>
            <w:tcW w:w="1421" w:type="dxa"/>
          </w:tcPr>
          <w:p w:rsidR="006B5135" w:rsidRDefault="007856FD">
            <w:pPr>
              <w:spacing w:line="360" w:lineRule="auto"/>
              <w:jc w:val="center"/>
              <w:rPr>
                <w:color w:val="000000"/>
              </w:rPr>
            </w:pPr>
            <w:r>
              <w:rPr>
                <w:rFonts w:hint="eastAsia"/>
                <w:color w:val="000000"/>
              </w:rPr>
              <w:t>审计单位</w:t>
            </w:r>
          </w:p>
        </w:tc>
        <w:tc>
          <w:tcPr>
            <w:tcW w:w="1421" w:type="dxa"/>
          </w:tcPr>
          <w:p w:rsidR="006B5135" w:rsidRDefault="007856FD">
            <w:pPr>
              <w:spacing w:line="360" w:lineRule="auto"/>
              <w:jc w:val="center"/>
              <w:rPr>
                <w:color w:val="000000"/>
              </w:rPr>
            </w:pPr>
            <w:r>
              <w:rPr>
                <w:rFonts w:hint="eastAsia"/>
                <w:color w:val="000000"/>
              </w:rPr>
              <w:t>备注</w:t>
            </w:r>
          </w:p>
        </w:tc>
      </w:tr>
      <w:tr w:rsidR="006B5135">
        <w:trPr>
          <w:trHeight w:val="114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90"/>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7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bl>
    <w:p w:rsidR="006B5135" w:rsidRDefault="006B5135">
      <w:pPr>
        <w:spacing w:line="360" w:lineRule="auto"/>
        <w:rPr>
          <w:color w:val="000000"/>
        </w:rPr>
      </w:pP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财务文件需提供：</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color w:val="FF0000"/>
          <w:kern w:val="0"/>
          <w:sz w:val="24"/>
          <w:lang w:val="en-US"/>
        </w:rPr>
      </w:pPr>
      <w:r>
        <w:rPr>
          <w:rFonts w:hAnsi="宋体" w:hint="eastAsia"/>
          <w:color w:val="FF0000"/>
          <w:kern w:val="0"/>
          <w:sz w:val="24"/>
          <w:highlight w:val="yellow"/>
          <w:lang w:val="en-US"/>
        </w:rPr>
        <w:t>④企业对外担保说明（写明贵单位对外有无对外担保和质押业务，需加盖公章）。</w:t>
      </w:r>
    </w:p>
    <w:p w:rsidR="006B5135" w:rsidRDefault="006B5135">
      <w:pPr>
        <w:spacing w:line="360" w:lineRule="auto"/>
        <w:rPr>
          <w:color w:val="FF0000"/>
        </w:rPr>
      </w:pP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w:t>
      </w:r>
      <w:r>
        <w:rPr>
          <w:rFonts w:hint="eastAsia"/>
          <w:color w:val="000000"/>
        </w:rPr>
        <w:t xml:space="preserve">                 </w:t>
      </w: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pStyle w:val="3"/>
        <w:spacing w:before="0" w:after="0"/>
        <w:rPr>
          <w:color w:val="000000"/>
        </w:rPr>
      </w:pPr>
      <w:bookmarkStart w:id="374" w:name="_Toc47195357"/>
      <w:bookmarkStart w:id="375" w:name="_Toc45980790"/>
      <w:r>
        <w:rPr>
          <w:rFonts w:hint="eastAsia"/>
          <w:color w:val="000000"/>
        </w:rPr>
        <w:lastRenderedPageBreak/>
        <w:t>（</w:t>
      </w:r>
      <w:r>
        <w:rPr>
          <w:rFonts w:hint="eastAsia"/>
          <w:color w:val="000000"/>
          <w:lang w:val="en-US"/>
        </w:rPr>
        <w:t>六</w:t>
      </w:r>
      <w:r>
        <w:rPr>
          <w:rFonts w:hint="eastAsia"/>
          <w:color w:val="000000"/>
        </w:rPr>
        <w:t>）其他证明资料</w:t>
      </w:r>
      <w:bookmarkEnd w:id="374"/>
      <w:bookmarkEnd w:id="375"/>
    </w:p>
    <w:p w:rsidR="006B5135" w:rsidRDefault="007856FD">
      <w:pPr>
        <w:spacing w:line="360" w:lineRule="auto"/>
        <w:ind w:firstLineChars="202" w:firstLine="566"/>
        <w:rPr>
          <w:rFonts w:ascii="宋体"/>
          <w:color w:val="000000"/>
          <w:sz w:val="28"/>
        </w:rPr>
      </w:pPr>
      <w:r>
        <w:rPr>
          <w:rFonts w:ascii="宋体" w:hint="eastAsia"/>
          <w:color w:val="000000"/>
          <w:sz w:val="28"/>
        </w:rPr>
        <w:t>1、银行资信证明</w:t>
      </w:r>
    </w:p>
    <w:p w:rsidR="006B5135" w:rsidRDefault="007856FD">
      <w:pPr>
        <w:spacing w:line="360" w:lineRule="auto"/>
        <w:ind w:firstLineChars="202" w:firstLine="566"/>
        <w:rPr>
          <w:rFonts w:ascii="宋体"/>
          <w:color w:val="000000"/>
          <w:sz w:val="28"/>
        </w:rPr>
      </w:pPr>
      <w:r>
        <w:rPr>
          <w:rFonts w:ascii="宋体" w:hint="eastAsia"/>
          <w:color w:val="000000"/>
          <w:sz w:val="28"/>
        </w:rPr>
        <w:t>2、产品鉴定证书和生产许可证（如果有）</w:t>
      </w:r>
    </w:p>
    <w:p w:rsidR="006B5135" w:rsidRDefault="007856FD">
      <w:pPr>
        <w:spacing w:line="360" w:lineRule="auto"/>
        <w:ind w:firstLineChars="202" w:firstLine="566"/>
        <w:rPr>
          <w:rFonts w:ascii="宋体"/>
          <w:color w:val="000000"/>
          <w:sz w:val="28"/>
        </w:rPr>
      </w:pPr>
      <w:r>
        <w:rPr>
          <w:rFonts w:ascii="宋体" w:hint="eastAsia"/>
          <w:color w:val="000000"/>
          <w:sz w:val="28"/>
        </w:rPr>
        <w:t>3、投标产品获专利和国优、部省优等证书（如果有）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4、国际体系注册证书（如果有）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5、投标前二年度资产负债表和损益表</w:t>
      </w:r>
    </w:p>
    <w:p w:rsidR="006B5135" w:rsidRDefault="007856FD">
      <w:pPr>
        <w:spacing w:line="360" w:lineRule="auto"/>
        <w:ind w:firstLineChars="202" w:firstLine="566"/>
        <w:rPr>
          <w:rFonts w:ascii="宋体"/>
          <w:color w:val="000000"/>
          <w:sz w:val="28"/>
        </w:rPr>
      </w:pPr>
      <w:r>
        <w:rPr>
          <w:rFonts w:ascii="宋体" w:hint="eastAsia"/>
          <w:color w:val="000000"/>
          <w:sz w:val="28"/>
        </w:rPr>
        <w:t>6、主要用户使用情况反映</w:t>
      </w:r>
    </w:p>
    <w:p w:rsidR="006B5135" w:rsidRDefault="007856FD">
      <w:pPr>
        <w:spacing w:line="360" w:lineRule="auto"/>
        <w:ind w:firstLineChars="202" w:firstLine="566"/>
        <w:rPr>
          <w:rFonts w:ascii="宋体"/>
          <w:color w:val="000000"/>
          <w:sz w:val="28"/>
        </w:rPr>
      </w:pPr>
      <w:r>
        <w:rPr>
          <w:rFonts w:ascii="宋体" w:hint="eastAsia"/>
          <w:color w:val="000000"/>
          <w:sz w:val="28"/>
        </w:rPr>
        <w:t>7、需要提供的其他资料</w:t>
      </w:r>
    </w:p>
    <w:p w:rsidR="006B5135" w:rsidRDefault="006B5135">
      <w:pPr>
        <w:spacing w:line="360" w:lineRule="auto"/>
        <w:ind w:firstLineChars="202" w:firstLine="566"/>
        <w:rPr>
          <w:rFonts w:ascii="宋体"/>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lastRenderedPageBreak/>
        <w:t xml:space="preserve">                                   </w:t>
      </w:r>
      <w:r>
        <w:rPr>
          <w:rFonts w:ascii="宋体" w:hAnsi="宋体" w:hint="eastAsia"/>
          <w:b/>
          <w:color w:val="000000"/>
          <w:sz w:val="32"/>
          <w:szCs w:val="32"/>
        </w:rPr>
        <w:t>（项目名称）</w:t>
      </w:r>
    </w:p>
    <w:p w:rsidR="006B5135" w:rsidRDefault="006B5135">
      <w:pPr>
        <w:spacing w:line="360" w:lineRule="auto"/>
        <w:ind w:firstLineChars="200" w:firstLine="560"/>
        <w:rPr>
          <w:rFonts w:ascii="宋体" w:hAnsi="宋体"/>
          <w:color w:val="000000"/>
          <w:sz w:val="28"/>
          <w:szCs w:val="28"/>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投标文件（商务标）</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pStyle w:val="2"/>
        <w:ind w:firstLine="562"/>
        <w:rPr>
          <w:rFonts w:ascii="宋体"/>
          <w:b/>
          <w:color w:val="000000"/>
          <w:sz w:val="28"/>
        </w:rPr>
      </w:pPr>
    </w:p>
    <w:p w:rsidR="006B5135" w:rsidRDefault="006B5135">
      <w:pPr>
        <w:pStyle w:val="2"/>
        <w:ind w:firstLine="562"/>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rPr>
          <w:rFonts w:ascii="宋体"/>
          <w:b/>
          <w:color w:val="000000"/>
          <w:sz w:val="28"/>
        </w:rPr>
      </w:pPr>
    </w:p>
    <w:p w:rsidR="006B5135" w:rsidRDefault="007856FD">
      <w:pPr>
        <w:pStyle w:val="3"/>
        <w:spacing w:before="0" w:after="0"/>
        <w:jc w:val="center"/>
        <w:rPr>
          <w:color w:val="000000"/>
        </w:rPr>
      </w:pPr>
      <w:bookmarkStart w:id="376" w:name="_Toc45980797"/>
      <w:bookmarkStart w:id="377" w:name="_Toc47195365"/>
      <w:r>
        <w:rPr>
          <w:rFonts w:hint="eastAsia"/>
          <w:color w:val="000000"/>
        </w:rPr>
        <w:lastRenderedPageBreak/>
        <w:t>（一）投标函</w:t>
      </w:r>
      <w:bookmarkEnd w:id="376"/>
      <w:bookmarkEnd w:id="377"/>
    </w:p>
    <w:p w:rsidR="006B5135" w:rsidRDefault="007856FD">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rsidR="006B5135" w:rsidRDefault="007856FD">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________________________________</w:t>
      </w:r>
      <w:r>
        <w:rPr>
          <w:rFonts w:ascii="宋体"/>
          <w:color w:val="000000"/>
        </w:rPr>
        <w:t>(</w:t>
      </w:r>
      <w:r>
        <w:rPr>
          <w:rFonts w:ascii="宋体" w:hint="eastAsia"/>
          <w:color w:val="000000"/>
        </w:rPr>
        <w:t>招标编号、招标项目名称</w:t>
      </w:r>
      <w:r>
        <w:rPr>
          <w:rFonts w:ascii="宋体"/>
          <w:color w:val="000000"/>
        </w:rPr>
        <w:t>)</w:t>
      </w:r>
      <w:r>
        <w:rPr>
          <w:rFonts w:ascii="宋体" w:hint="eastAsia"/>
          <w:color w:val="000000"/>
        </w:rPr>
        <w:t>招标的有关活动，并对</w:t>
      </w:r>
      <w:r>
        <w:rPr>
          <w:color w:val="000000"/>
        </w:rPr>
        <w:t>__________________________</w:t>
      </w:r>
      <w:r>
        <w:rPr>
          <w:rFonts w:hint="eastAsia"/>
          <w:color w:val="000000"/>
        </w:rPr>
        <w:t>（</w:t>
      </w:r>
      <w:r>
        <w:rPr>
          <w:rFonts w:ascii="宋体" w:hint="eastAsia"/>
          <w:color w:val="000000"/>
        </w:rPr>
        <w:t>货物名称</w:t>
      </w:r>
      <w:r>
        <w:rPr>
          <w:rFonts w:hint="eastAsia"/>
          <w:color w:val="000000"/>
        </w:rPr>
        <w:t>）</w:t>
      </w:r>
      <w:r>
        <w:rPr>
          <w:rFonts w:ascii="宋体" w:hint="eastAsia"/>
          <w:color w:val="000000"/>
        </w:rPr>
        <w:t>进行投标。为此：</w:t>
      </w:r>
    </w:p>
    <w:p w:rsidR="006B5135" w:rsidRDefault="007856FD">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6B5135" w:rsidRDefault="007856FD">
      <w:pPr>
        <w:spacing w:line="360" w:lineRule="auto"/>
        <w:ind w:firstLineChars="200" w:firstLine="480"/>
        <w:rPr>
          <w:rFonts w:ascii="宋体"/>
          <w:color w:val="000000"/>
        </w:rPr>
      </w:pPr>
      <w:r>
        <w:rPr>
          <w:rFonts w:ascii="宋体"/>
          <w:color w:val="000000"/>
        </w:rPr>
        <w:t>2</w:t>
      </w:r>
      <w:r>
        <w:rPr>
          <w:rFonts w:ascii="宋体" w:hint="eastAsia"/>
          <w:color w:val="000000"/>
        </w:rPr>
        <w:t>、投标货物的总投标价为</w:t>
      </w:r>
      <w:r>
        <w:rPr>
          <w:rFonts w:ascii="宋体"/>
          <w:color w:val="000000"/>
        </w:rPr>
        <w:t>(</w:t>
      </w:r>
      <w:r>
        <w:rPr>
          <w:rFonts w:ascii="宋体" w:hint="eastAsia"/>
          <w:color w:val="000000"/>
        </w:rPr>
        <w:t>大写</w:t>
      </w:r>
      <w:r>
        <w:rPr>
          <w:rFonts w:ascii="宋体"/>
          <w:color w:val="000000"/>
        </w:rPr>
        <w:t>)</w:t>
      </w:r>
      <w:r>
        <w:rPr>
          <w:rFonts w:ascii="宋体" w:hint="eastAsia"/>
          <w:color w:val="000000"/>
        </w:rPr>
        <w:t>：</w:t>
      </w:r>
      <w:r>
        <w:rPr>
          <w:rFonts w:ascii="宋体" w:hint="eastAsia"/>
          <w:color w:val="000000"/>
          <w:u w:val="single"/>
        </w:rPr>
        <w:t xml:space="preserve">　　　　　　　　　　　　万</w:t>
      </w:r>
      <w:r>
        <w:rPr>
          <w:rFonts w:ascii="宋体" w:hint="eastAsia"/>
          <w:color w:val="000000"/>
        </w:rPr>
        <w:t>元人民币。</w:t>
      </w:r>
    </w:p>
    <w:p w:rsidR="006B5135" w:rsidRDefault="007856FD">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6B5135" w:rsidRDefault="007856FD">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6B5135" w:rsidRDefault="007856FD">
      <w:pPr>
        <w:spacing w:line="360" w:lineRule="auto"/>
        <w:ind w:firstLine="480"/>
        <w:rPr>
          <w:rFonts w:ascii="宋体"/>
          <w:color w:val="000000"/>
        </w:rPr>
      </w:pPr>
      <w:r>
        <w:rPr>
          <w:rFonts w:ascii="宋体"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6B5135" w:rsidRDefault="007856FD">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6B5135" w:rsidRDefault="007856FD">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6B5135" w:rsidRDefault="007856FD">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2.6</w:t>
      </w:r>
      <w:r>
        <w:rPr>
          <w:color w:val="000000"/>
          <w:spacing w:val="-12"/>
        </w:rPr>
        <w:t>条关于没收投标保证金的规定。</w:t>
      </w:r>
    </w:p>
    <w:p w:rsidR="006B5135" w:rsidRDefault="007856FD">
      <w:pPr>
        <w:spacing w:line="360" w:lineRule="auto"/>
        <w:ind w:firstLineChars="200" w:firstLine="432"/>
        <w:rPr>
          <w:color w:val="000000"/>
          <w:spacing w:val="-12"/>
        </w:rPr>
      </w:pPr>
      <w:r>
        <w:rPr>
          <w:rFonts w:hint="eastAsia"/>
          <w:color w:val="000000"/>
          <w:spacing w:val="-12"/>
        </w:rPr>
        <w:t>9</w:t>
      </w:r>
      <w:r>
        <w:rPr>
          <w:rFonts w:hint="eastAsia"/>
          <w:color w:val="000000"/>
          <w:spacing w:val="-12"/>
        </w:rPr>
        <w:t>、</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rsidR="006B5135" w:rsidRDefault="007856FD">
      <w:pPr>
        <w:spacing w:line="360" w:lineRule="auto"/>
        <w:rPr>
          <w:color w:val="000000"/>
          <w:spacing w:val="-12"/>
        </w:rPr>
      </w:pPr>
      <w:r>
        <w:rPr>
          <w:color w:val="000000"/>
          <w:spacing w:val="-12"/>
        </w:rPr>
        <w:t xml:space="preserve">    </w:t>
      </w:r>
      <w:r>
        <w:rPr>
          <w:rFonts w:hint="eastAsia"/>
          <w:color w:val="000000"/>
          <w:spacing w:val="-12"/>
        </w:rPr>
        <w:t>10</w:t>
      </w:r>
      <w:r>
        <w:rPr>
          <w:rFonts w:hint="eastAsia"/>
          <w:color w:val="000000"/>
          <w:spacing w:val="-12"/>
        </w:rPr>
        <w:t>、与本投标有关的一切往来通讯请寄：</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jc w:val="left"/>
        <w:rPr>
          <w:rFonts w:ascii="宋体"/>
          <w:color w:val="000000"/>
          <w:u w:val="single"/>
        </w:rPr>
        <w:sectPr w:rsidR="006B5135">
          <w:headerReference w:type="default" r:id="rId14"/>
          <w:pgSz w:w="11907" w:h="16840"/>
          <w:pgMar w:top="1701" w:right="1871" w:bottom="1588" w:left="1871" w:header="851" w:footer="851" w:gutter="0"/>
          <w:cols w:space="720"/>
        </w:sectPr>
      </w:pPr>
      <w:r>
        <w:rPr>
          <w:rFonts w:ascii="宋体" w:hint="eastAsia"/>
          <w:color w:val="000000"/>
        </w:rPr>
        <w:t>日　   期：</w:t>
      </w:r>
      <w:r>
        <w:rPr>
          <w:rFonts w:ascii="宋体" w:hint="eastAsia"/>
          <w:color w:val="000000"/>
          <w:u w:val="single"/>
        </w:rPr>
        <w:t xml:space="preserve">                                   </w:t>
      </w:r>
    </w:p>
    <w:p w:rsidR="006B5135" w:rsidRDefault="007856FD">
      <w:pPr>
        <w:pStyle w:val="3"/>
        <w:spacing w:before="0" w:after="0"/>
        <w:jc w:val="center"/>
        <w:rPr>
          <w:color w:val="000000"/>
        </w:rPr>
      </w:pPr>
      <w:bookmarkStart w:id="378" w:name="_Toc45980798"/>
      <w:bookmarkStart w:id="379" w:name="_Toc47195366"/>
      <w:r>
        <w:rPr>
          <w:rFonts w:hint="eastAsia"/>
          <w:color w:val="000000"/>
        </w:rPr>
        <w:lastRenderedPageBreak/>
        <w:t>（二）开标一览表</w:t>
      </w:r>
      <w:bookmarkEnd w:id="378"/>
      <w:bookmarkEnd w:id="379"/>
    </w:p>
    <w:p w:rsidR="006B5135" w:rsidRDefault="006B5135">
      <w:pPr>
        <w:spacing w:line="360" w:lineRule="atLeast"/>
        <w:rPr>
          <w:rFonts w:ascii="宋体"/>
          <w:color w:val="000000"/>
          <w:sz w:val="30"/>
          <w:szCs w:val="30"/>
        </w:rPr>
      </w:pPr>
    </w:p>
    <w:p w:rsidR="006B5135" w:rsidRDefault="007856FD">
      <w:pPr>
        <w:spacing w:line="360" w:lineRule="atLeast"/>
        <w:rPr>
          <w:rFonts w:ascii="宋体"/>
          <w:color w:val="000000"/>
        </w:rPr>
      </w:pPr>
      <w:r>
        <w:rPr>
          <w:rFonts w:ascii="宋体" w:hint="eastAsia"/>
          <w:color w:val="000000"/>
        </w:rPr>
        <w:t>招标项目名称：</w:t>
      </w:r>
      <w:r>
        <w:rPr>
          <w:color w:val="000000"/>
        </w:rPr>
        <w:t>________________________</w:t>
      </w:r>
    </w:p>
    <w:p w:rsidR="006B5135" w:rsidRDefault="007856FD">
      <w:pPr>
        <w:spacing w:line="360" w:lineRule="atLeast"/>
        <w:rPr>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p>
    <w:p w:rsidR="006B5135" w:rsidRDefault="007856FD">
      <w:pPr>
        <w:spacing w:line="360" w:lineRule="atLeast"/>
        <w:rPr>
          <w:color w:val="000000"/>
        </w:rPr>
      </w:pPr>
      <w:r>
        <w:rPr>
          <w:rFonts w:hint="eastAsia"/>
        </w:rPr>
        <w:t>日</w:t>
      </w:r>
      <w:r>
        <w:rPr>
          <w:rFonts w:hint="eastAsia"/>
        </w:rPr>
        <w:t xml:space="preserve">  </w:t>
      </w:r>
      <w:r>
        <w:t xml:space="preserve">      </w:t>
      </w:r>
      <w: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人民币/万元</w:t>
      </w:r>
      <w:r>
        <w:rPr>
          <w:rFonts w:ascii="宋体"/>
          <w:color w:val="000000"/>
        </w:rPr>
        <w:t>)</w:t>
      </w:r>
    </w:p>
    <w:tbl>
      <w:tblPr>
        <w:tblW w:w="8784" w:type="dxa"/>
        <w:tblInd w:w="113" w:type="dxa"/>
        <w:tblLook w:val="04A0" w:firstRow="1" w:lastRow="0" w:firstColumn="1" w:lastColumn="0" w:noHBand="0" w:noVBand="1"/>
      </w:tblPr>
      <w:tblGrid>
        <w:gridCol w:w="1696"/>
        <w:gridCol w:w="7088"/>
      </w:tblGrid>
      <w:tr w:rsidR="006B5135">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r w:rsidR="006B5135">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大写（含税</w:t>
            </w:r>
            <w:r>
              <w:rPr>
                <w:rFonts w:ascii="等线" w:eastAsia="等线" w:hAnsi="等线" w:cs="宋体"/>
                <w:color w:val="000000"/>
                <w:sz w:val="22"/>
                <w:szCs w:val="22"/>
              </w:rPr>
              <w:t>）</w:t>
            </w:r>
            <w:r>
              <w:rPr>
                <w:rFonts w:ascii="等线" w:eastAsia="等线" w:hAnsi="等线" w:cs="宋体" w:hint="eastAsia"/>
                <w:color w:val="000000"/>
                <w:sz w:val="22"/>
                <w:szCs w:val="22"/>
              </w:rPr>
              <w:t>：</w:t>
            </w:r>
          </w:p>
        </w:tc>
      </w:tr>
      <w:tr w:rsidR="006B5135">
        <w:trPr>
          <w:trHeight w:val="834"/>
        </w:trPr>
        <w:tc>
          <w:tcPr>
            <w:tcW w:w="1696" w:type="dxa"/>
            <w:vMerge/>
            <w:tcBorders>
              <w:top w:val="nil"/>
              <w:left w:val="single" w:sz="4" w:space="0" w:color="auto"/>
              <w:bottom w:val="single" w:sz="4" w:space="0" w:color="auto"/>
              <w:right w:val="single" w:sz="4" w:space="0" w:color="auto"/>
            </w:tcBorders>
            <w:vAlign w:val="center"/>
          </w:tcPr>
          <w:p w:rsidR="006B5135" w:rsidRDefault="006B5135">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小写：</w:t>
            </w:r>
          </w:p>
        </w:tc>
      </w:tr>
      <w:tr w:rsidR="006B5135">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一般</w:t>
            </w:r>
            <w:r>
              <w:rPr>
                <w:rFonts w:ascii="等线" w:eastAsia="等线" w:hAnsi="等线" w:cs="宋体"/>
                <w:color w:val="000000"/>
                <w:sz w:val="22"/>
                <w:szCs w:val="22"/>
              </w:rPr>
              <w:t>项目接通知</w:t>
            </w:r>
            <w:r>
              <w:rPr>
                <w:rFonts w:ascii="等线" w:eastAsia="等线" w:hAnsi="等线" w:cs="宋体" w:hint="eastAsia"/>
                <w:color w:val="000000"/>
                <w:sz w:val="22"/>
                <w:szCs w:val="22"/>
              </w:rPr>
              <w:t xml:space="preserve">   小时</w:t>
            </w:r>
            <w:r>
              <w:rPr>
                <w:rFonts w:ascii="等线" w:eastAsia="等线" w:hAnsi="等线" w:cs="宋体"/>
                <w:color w:val="000000"/>
                <w:sz w:val="22"/>
                <w:szCs w:val="22"/>
              </w:rPr>
              <w:t>内到达现场处置，紧急项目在接</w:t>
            </w:r>
            <w:r>
              <w:rPr>
                <w:rFonts w:ascii="等线" w:eastAsia="等线" w:hAnsi="等线" w:cs="宋体" w:hint="eastAsia"/>
                <w:color w:val="000000"/>
                <w:sz w:val="22"/>
                <w:szCs w:val="22"/>
              </w:rPr>
              <w:t>通知  小时</w:t>
            </w:r>
            <w:r>
              <w:rPr>
                <w:rFonts w:ascii="等线" w:eastAsia="等线" w:hAnsi="等线" w:cs="宋体"/>
                <w:color w:val="000000"/>
                <w:sz w:val="22"/>
                <w:szCs w:val="22"/>
              </w:rPr>
              <w:t>内</w:t>
            </w:r>
            <w:r>
              <w:rPr>
                <w:rFonts w:ascii="等线" w:eastAsia="等线" w:hAnsi="等线" w:cs="宋体" w:hint="eastAsia"/>
                <w:color w:val="000000"/>
                <w:sz w:val="22"/>
                <w:szCs w:val="22"/>
              </w:rPr>
              <w:t>到达</w:t>
            </w:r>
            <w:r>
              <w:rPr>
                <w:rFonts w:ascii="等线" w:eastAsia="等线" w:hAnsi="等线" w:cs="宋体"/>
                <w:color w:val="000000"/>
                <w:sz w:val="22"/>
                <w:szCs w:val="22"/>
              </w:rPr>
              <w:t>现场处置。</w:t>
            </w:r>
          </w:p>
        </w:tc>
      </w:tr>
      <w:tr w:rsidR="006B5135">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自最终</w:t>
            </w:r>
            <w:r>
              <w:rPr>
                <w:rFonts w:ascii="等线" w:eastAsia="等线" w:hAnsi="等线" w:cs="宋体"/>
                <w:color w:val="000000"/>
                <w:sz w:val="22"/>
                <w:szCs w:val="22"/>
              </w:rPr>
              <w:t>验收报告签</w:t>
            </w:r>
            <w:r>
              <w:rPr>
                <w:rFonts w:ascii="等线" w:eastAsia="等线" w:hAnsi="等线" w:cs="宋体" w:hint="eastAsia"/>
                <w:color w:val="000000"/>
                <w:sz w:val="22"/>
                <w:szCs w:val="22"/>
              </w:rPr>
              <w:t>署</w:t>
            </w:r>
            <w:r>
              <w:rPr>
                <w:rFonts w:ascii="等线" w:eastAsia="等线" w:hAnsi="等线" w:cs="宋体"/>
                <w:color w:val="000000"/>
                <w:sz w:val="22"/>
                <w:szCs w:val="22"/>
              </w:rPr>
              <w:t>之日（</w:t>
            </w:r>
            <w:r>
              <w:rPr>
                <w:rFonts w:ascii="等线" w:eastAsia="等线" w:hAnsi="等线" w:cs="宋体" w:hint="eastAsia"/>
                <w:color w:val="000000"/>
                <w:sz w:val="22"/>
                <w:szCs w:val="22"/>
              </w:rPr>
              <w:t>以</w:t>
            </w:r>
            <w:r>
              <w:rPr>
                <w:rFonts w:ascii="等线" w:eastAsia="等线" w:hAnsi="等线" w:cs="宋体"/>
                <w:color w:val="000000"/>
                <w:sz w:val="22"/>
                <w:szCs w:val="22"/>
              </w:rPr>
              <w:t>签署日期最晚者为准）</w:t>
            </w:r>
            <w:r>
              <w:rPr>
                <w:rFonts w:ascii="等线" w:eastAsia="等线" w:hAnsi="等线" w:cs="宋体" w:hint="eastAsia"/>
                <w:color w:val="000000"/>
                <w:sz w:val="22"/>
                <w:szCs w:val="22"/>
              </w:rPr>
              <w:t>起     年</w:t>
            </w:r>
            <w:r>
              <w:rPr>
                <w:rFonts w:ascii="等线" w:eastAsia="等线" w:hAnsi="等线" w:cs="宋体"/>
                <w:color w:val="000000"/>
                <w:sz w:val="22"/>
                <w:szCs w:val="22"/>
              </w:rPr>
              <w:t>。</w:t>
            </w:r>
          </w:p>
        </w:tc>
      </w:tr>
      <w:tr w:rsidR="006B5135">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bl>
    <w:p w:rsidR="006B5135" w:rsidRDefault="006B5135">
      <w:pPr>
        <w:spacing w:line="340" w:lineRule="exact"/>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7856FD">
      <w:pPr>
        <w:spacing w:line="340" w:lineRule="exact"/>
        <w:rPr>
          <w:rFonts w:ascii="宋体" w:hAnsi="宋体"/>
        </w:rPr>
      </w:pPr>
      <w:r>
        <w:rPr>
          <w:rFonts w:ascii="宋体" w:hAnsi="宋体" w:hint="eastAsia"/>
        </w:rPr>
        <w:t>投标人:(盖章)</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法定代表人（委托代理人）：（签字）</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日  期： 年 月 日</w:t>
      </w:r>
    </w:p>
    <w:p w:rsidR="006B5135" w:rsidRDefault="006B5135">
      <w:pPr>
        <w:spacing w:line="360" w:lineRule="atLeast"/>
        <w:rPr>
          <w:rFonts w:ascii="宋体"/>
          <w:color w:val="000000"/>
        </w:rPr>
      </w:pPr>
    </w:p>
    <w:p w:rsidR="006B5135" w:rsidRDefault="006B5135">
      <w:pPr>
        <w:spacing w:line="360" w:lineRule="atLeast"/>
        <w:rPr>
          <w:rFonts w:ascii="宋体"/>
          <w:color w:val="000000"/>
        </w:rPr>
      </w:pPr>
    </w:p>
    <w:p w:rsidR="006B5135" w:rsidRDefault="006B5135">
      <w:pPr>
        <w:spacing w:line="360" w:lineRule="atLeast"/>
        <w:rPr>
          <w:rFonts w:ascii="宋体"/>
          <w:color w:val="000000"/>
        </w:rPr>
        <w:sectPr w:rsidR="006B5135">
          <w:pgSz w:w="11907" w:h="16840"/>
          <w:pgMar w:top="1701" w:right="1871" w:bottom="1588" w:left="1871" w:header="851" w:footer="851" w:gutter="0"/>
          <w:cols w:space="720"/>
        </w:sectPr>
      </w:pPr>
    </w:p>
    <w:p w:rsidR="006B5135" w:rsidRDefault="007856FD">
      <w:pPr>
        <w:pStyle w:val="3"/>
        <w:spacing w:before="0" w:after="0"/>
        <w:jc w:val="center"/>
        <w:rPr>
          <w:color w:val="000000"/>
        </w:rPr>
      </w:pPr>
      <w:bookmarkStart w:id="380" w:name="_Toc47195367"/>
      <w:bookmarkStart w:id="381" w:name="_Toc45980799"/>
      <w:r>
        <w:rPr>
          <w:rFonts w:hint="eastAsia"/>
          <w:color w:val="000000"/>
        </w:rPr>
        <w:lastRenderedPageBreak/>
        <w:t>（三）投标分项报价表</w:t>
      </w:r>
      <w:bookmarkEnd w:id="380"/>
      <w:bookmarkEnd w:id="381"/>
    </w:p>
    <w:p w:rsidR="006B5135" w:rsidRDefault="007856FD">
      <w:pPr>
        <w:spacing w:line="360" w:lineRule="auto"/>
        <w:jc w:val="left"/>
        <w:rPr>
          <w:rFonts w:ascii="宋体"/>
          <w:color w:val="000000"/>
          <w:u w:val="single"/>
        </w:rPr>
      </w:pPr>
      <w:r>
        <w:rPr>
          <w:rFonts w:ascii="宋体" w:hint="eastAsia"/>
          <w:color w:val="000000"/>
        </w:rPr>
        <w:t>招标项目名称</w:t>
      </w:r>
      <w:r>
        <w:rPr>
          <w:rFonts w:ascii="宋体"/>
          <w:color w:val="000000"/>
        </w:rPr>
        <w:t>:</w:t>
      </w:r>
      <w:r>
        <w:rPr>
          <w:rFonts w:ascii="宋体"/>
          <w:color w:val="000000"/>
        </w:rPr>
        <w:tab/>
      </w:r>
      <w:r>
        <w:rPr>
          <w:rFonts w:ascii="宋体" w:hint="eastAsia"/>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t xml:space="preserve">                             </w:t>
      </w:r>
      <w:r>
        <w:rPr>
          <w:rFonts w:ascii="宋体" w:hint="eastAsia"/>
          <w:color w:val="000000"/>
        </w:rPr>
        <w:t>招</w:t>
      </w:r>
      <w:r>
        <w:rPr>
          <w:rFonts w:ascii="宋体"/>
          <w:color w:val="000000"/>
        </w:rPr>
        <w:t xml:space="preserve"> </w:t>
      </w:r>
      <w:r>
        <w:rPr>
          <w:rFonts w:ascii="宋体" w:hint="eastAsia"/>
          <w:color w:val="000000"/>
        </w:rPr>
        <w:t>标</w:t>
      </w:r>
      <w:r>
        <w:rPr>
          <w:rFonts w:ascii="宋体"/>
          <w:color w:val="000000"/>
        </w:rPr>
        <w:t xml:space="preserve"> </w:t>
      </w:r>
      <w:r>
        <w:rPr>
          <w:rFonts w:ascii="宋体" w:hint="eastAsia"/>
          <w:color w:val="000000"/>
        </w:rPr>
        <w:t>编</w:t>
      </w:r>
      <w:r>
        <w:rPr>
          <w:rFonts w:ascii="宋体"/>
          <w:color w:val="000000"/>
        </w:rPr>
        <w:t xml:space="preserve"> </w:t>
      </w:r>
      <w:r>
        <w:rPr>
          <w:rFonts w:ascii="宋体" w:hint="eastAsia"/>
          <w:color w:val="000000"/>
        </w:rPr>
        <w:t>号</w:t>
      </w:r>
      <w:r>
        <w:rPr>
          <w:rFonts w:ascii="宋体"/>
          <w:color w:val="000000"/>
        </w:rPr>
        <w:t xml:space="preserve"> :</w:t>
      </w:r>
      <w:r>
        <w:rPr>
          <w:rFonts w:ascii="宋体" w:hint="eastAsia"/>
          <w:color w:val="000000"/>
          <w:u w:val="single"/>
        </w:rPr>
        <w:t xml:space="preserve">                                       </w:t>
      </w:r>
      <w:r>
        <w:rPr>
          <w:rFonts w:ascii="宋体" w:hint="eastAsia"/>
          <w:color w:val="000000"/>
        </w:rPr>
        <w:t>包号：</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人民币元</w:t>
      </w:r>
      <w:r>
        <w:rPr>
          <w:rFonts w:ascii="宋体"/>
          <w:color w:val="000000"/>
        </w:rPr>
        <w:t>)</w:t>
      </w:r>
    </w:p>
    <w:tbl>
      <w:tblPr>
        <w:tblW w:w="9180" w:type="dxa"/>
        <w:tblLayout w:type="fixed"/>
        <w:tblLook w:val="04A0" w:firstRow="1" w:lastRow="0" w:firstColumn="1" w:lastColumn="0" w:noHBand="0" w:noVBand="1"/>
      </w:tblPr>
      <w:tblGrid>
        <w:gridCol w:w="817"/>
        <w:gridCol w:w="886"/>
        <w:gridCol w:w="673"/>
        <w:gridCol w:w="736"/>
        <w:gridCol w:w="1107"/>
        <w:gridCol w:w="764"/>
        <w:gridCol w:w="795"/>
        <w:gridCol w:w="709"/>
        <w:gridCol w:w="709"/>
        <w:gridCol w:w="992"/>
        <w:gridCol w:w="992"/>
      </w:tblGrid>
      <w:tr w:rsidR="006B5135">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交货地点</w:t>
            </w: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1</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2</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3</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4</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特殊工具费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备品备件费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安装调试费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运费和保险费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方案设计费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bl>
    <w:p w:rsidR="006B5135" w:rsidRDefault="007856FD">
      <w:pPr>
        <w:spacing w:line="360" w:lineRule="auto"/>
        <w:jc w:val="left"/>
        <w:rPr>
          <w:rFonts w:ascii="宋体"/>
          <w:color w:val="000000"/>
        </w:rPr>
      </w:pPr>
      <w:r>
        <w:rPr>
          <w:rFonts w:ascii="宋体" w:hint="eastAsia"/>
          <w:color w:val="000000"/>
        </w:rPr>
        <w:t>说明</w:t>
      </w:r>
      <w:r>
        <w:rPr>
          <w:rFonts w:ascii="宋体"/>
          <w:color w:val="000000"/>
        </w:rPr>
        <w:t>:</w:t>
      </w:r>
    </w:p>
    <w:p w:rsidR="006B5135" w:rsidRDefault="007856FD">
      <w:pPr>
        <w:pStyle w:val="ac"/>
        <w:spacing w:line="360" w:lineRule="auto"/>
        <w:ind w:firstLineChars="200" w:firstLine="420"/>
        <w:rPr>
          <w:color w:val="000000"/>
          <w:sz w:val="24"/>
        </w:rPr>
      </w:pPr>
      <w:r>
        <w:rPr>
          <w:rFonts w:hint="eastAsia"/>
          <w:color w:val="000000"/>
        </w:rPr>
        <w:t>1.</w:t>
      </w:r>
      <w:r>
        <w:rPr>
          <w:rFonts w:hint="eastAsia"/>
          <w:color w:val="000000"/>
          <w:sz w:val="24"/>
        </w:rPr>
        <w:t>选购件价不包括在本报价表内，应另附纸分项单报。</w:t>
      </w:r>
    </w:p>
    <w:p w:rsidR="006B5135" w:rsidRDefault="007856FD">
      <w:pPr>
        <w:pStyle w:val="ac"/>
        <w:spacing w:line="360" w:lineRule="auto"/>
        <w:ind w:firstLineChars="200" w:firstLine="480"/>
        <w:rPr>
          <w:color w:val="000000"/>
          <w:sz w:val="24"/>
        </w:rPr>
      </w:pPr>
      <w:r>
        <w:rPr>
          <w:rFonts w:hint="eastAsia"/>
          <w:color w:val="000000"/>
          <w:sz w:val="24"/>
        </w:rPr>
        <w:t>2.该表合计价应与附件格式2《开标一览表》中报价相符。</w:t>
      </w:r>
    </w:p>
    <w:p w:rsidR="006B5135" w:rsidRDefault="007856FD">
      <w:pPr>
        <w:snapToGrid w:val="0"/>
        <w:spacing w:line="360" w:lineRule="auto"/>
        <w:ind w:firstLineChars="200" w:firstLine="480"/>
        <w:rPr>
          <w:color w:val="000000"/>
        </w:rPr>
      </w:pPr>
      <w:r>
        <w:rPr>
          <w:rFonts w:hint="eastAsia"/>
          <w:color w:val="000000"/>
        </w:rPr>
        <w:t>3.</w:t>
      </w:r>
      <w:r>
        <w:rPr>
          <w:rFonts w:hint="eastAsia"/>
          <w:color w:val="000000"/>
        </w:rPr>
        <w:t>如上表中的有关费用投标人免费提供，请注明“免费”字样。</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b/>
          <w:bCs/>
          <w:color w:val="000000"/>
          <w:sz w:val="32"/>
          <w:szCs w:val="32"/>
          <w:lang w:val="zh-CN"/>
        </w:rPr>
      </w:pPr>
      <w:r>
        <w:rPr>
          <w:rFonts w:ascii="宋体" w:hint="eastAsia"/>
          <w:color w:val="000000"/>
        </w:rPr>
        <w:t>日　期：</w:t>
      </w:r>
      <w:r>
        <w:rPr>
          <w:rFonts w:ascii="宋体" w:hint="eastAsia"/>
          <w:color w:val="000000"/>
          <w:u w:val="single"/>
        </w:rPr>
        <w:t xml:space="preserve">                                 </w:t>
      </w:r>
      <w:r>
        <w:rPr>
          <w:rFonts w:ascii="宋体"/>
          <w:color w:val="000000"/>
          <w:u w:val="single"/>
        </w:rPr>
        <w:br w:type="page"/>
      </w:r>
    </w:p>
    <w:p w:rsidR="006B5135" w:rsidRDefault="007856FD">
      <w:pPr>
        <w:pStyle w:val="3"/>
        <w:spacing w:before="0" w:after="0"/>
        <w:jc w:val="center"/>
        <w:rPr>
          <w:color w:val="000000"/>
        </w:rPr>
      </w:pPr>
      <w:bookmarkStart w:id="382" w:name="_Toc47195368"/>
      <w:bookmarkStart w:id="383" w:name="_Toc45980800"/>
      <w:r>
        <w:rPr>
          <w:rFonts w:hint="eastAsia"/>
          <w:color w:val="000000"/>
        </w:rPr>
        <w:lastRenderedPageBreak/>
        <w:t>（四）商务条款偏离表</w:t>
      </w:r>
      <w:bookmarkEnd w:id="382"/>
      <w:bookmarkEnd w:id="383"/>
    </w:p>
    <w:p w:rsidR="006B5135" w:rsidRDefault="007856FD">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6B5135" w:rsidRDefault="007856FD">
      <w:pPr>
        <w:snapToGrid w:val="0"/>
        <w:spacing w:line="360" w:lineRule="auto"/>
        <w:rPr>
          <w:rFonts w:ascii="楷体_GB2312" w:eastAsia="楷体_GB2312"/>
          <w:color w:val="000000"/>
          <w:u w:val="single"/>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6B5135">
        <w:trPr>
          <w:cantSplit/>
        </w:trPr>
        <w:tc>
          <w:tcPr>
            <w:tcW w:w="1188"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投标文件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说明</w:t>
            </w: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bl>
    <w:p w:rsidR="006B5135" w:rsidRDefault="006B5135">
      <w:pPr>
        <w:snapToGrid w:val="0"/>
        <w:spacing w:line="360" w:lineRule="auto"/>
        <w:rPr>
          <w:rFonts w:ascii="楷体_GB2312" w:eastAsia="楷体_GB2312"/>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jc w:val="left"/>
        <w:rPr>
          <w:rFonts w:ascii="宋体" w:hAnsi="宋体"/>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6B5135" w:rsidRDefault="006B5135">
      <w:pPr>
        <w:spacing w:line="240" w:lineRule="exact"/>
        <w:rPr>
          <w:rFonts w:eastAsia="黑体"/>
          <w:b/>
          <w:color w:val="000000"/>
          <w:sz w:val="11"/>
          <w:szCs w:val="11"/>
        </w:rPr>
      </w:pPr>
    </w:p>
    <w:p w:rsidR="006B5135" w:rsidRDefault="006B5135"/>
    <w:p w:rsidR="006B5135" w:rsidRDefault="006B5135"/>
    <w:p w:rsidR="006B5135" w:rsidRDefault="006B5135"/>
    <w:sectPr w:rsidR="006B5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80" w:rsidRDefault="00FB0080">
      <w:pPr>
        <w:spacing w:line="240" w:lineRule="auto"/>
      </w:pPr>
      <w:r>
        <w:separator/>
      </w:r>
    </w:p>
  </w:endnote>
  <w:endnote w:type="continuationSeparator" w:id="0">
    <w:p w:rsidR="00FB0080" w:rsidRDefault="00FB0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variable"/>
    <w:sig w:usb0="00000003" w:usb1="00000000" w:usb2="00000000" w:usb3="00000000" w:csb0="00000001" w:csb1="00000000"/>
  </w:font>
  <w:font w:name="Calibri">
    <w:altName w:val="Arial"/>
    <w:panose1 w:val="020F0502020204030204"/>
    <w:charset w:val="00"/>
    <w:family w:val="swiss"/>
    <w:pitch w:val="variable"/>
    <w:sig w:usb0="E4002EFF" w:usb1="C000247B"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EndPr/>
    <w:sdtContent>
      <w:p w:rsidR="00E3204C" w:rsidRDefault="00E3204C">
        <w:pPr>
          <w:pStyle w:val="af2"/>
          <w:jc w:val="center"/>
        </w:pPr>
        <w:r>
          <w:fldChar w:fldCharType="begin"/>
        </w:r>
        <w:r>
          <w:instrText>PAGE   \* MERGEFORMAT</w:instrText>
        </w:r>
        <w:r>
          <w:fldChar w:fldCharType="separate"/>
        </w:r>
        <w:r w:rsidR="00916327" w:rsidRPr="00916327">
          <w:rPr>
            <w:noProof/>
            <w:lang w:val="zh-CN"/>
          </w:rPr>
          <w:t>31</w:t>
        </w:r>
        <w:r>
          <w:fldChar w:fldCharType="end"/>
        </w:r>
      </w:p>
    </w:sdtContent>
  </w:sdt>
  <w:p w:rsidR="00E3204C" w:rsidRDefault="00E3204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80" w:rsidRDefault="00FB0080">
      <w:pPr>
        <w:spacing w:line="240" w:lineRule="auto"/>
      </w:pPr>
      <w:r>
        <w:separator/>
      </w:r>
    </w:p>
  </w:footnote>
  <w:footnote w:type="continuationSeparator" w:id="0">
    <w:p w:rsidR="00FB0080" w:rsidRDefault="00FB0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4C" w:rsidRDefault="00E3204C">
    <w:pPr>
      <w:pBdr>
        <w:bottom w:val="single" w:sz="4" w:space="0" w:color="auto"/>
      </w:pBdr>
      <w:adjustRightInd/>
      <w:spacing w:line="240" w:lineRule="auto"/>
      <w:jc w:val="center"/>
      <w:textAlignment w:val="auto"/>
      <w:rPr>
        <w:rFonts w:ascii="仿宋_GB2312" w:eastAsia="仿宋_GB2312" w:hAnsi="仿宋_GB2312" w:cs="仿宋_GB2312"/>
        <w:bCs/>
        <w:spacing w:val="6"/>
        <w:w w:val="90"/>
        <w:sz w:val="21"/>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4C" w:rsidRDefault="00FB0080">
    <w:pPr>
      <w:pStyle w:val="af4"/>
    </w:pPr>
    <w:r>
      <w:pict w14:anchorId="6C6B4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230" o:spid="_x0000_s3107" type="#_x0000_t136" style="position:absolute;left:0;text-align:left;margin-left:412.45pt;margin-top:423pt;width:118pt;height:14pt;rotation:-45;z-index:-25160294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AEB5D30">
        <v:shape id="PowerPlusWaterMarkObject10704358" o:spid="_x0000_s3108" type="#_x0000_t136" style="position:absolute;left:0;text-align:left;margin-left:307.8pt;margin-top:527.65pt;width:118pt;height:14pt;rotation:-45;z-index:-25160396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875CB81">
        <v:shape id="PowerPlusWaterMarkObject9795893" o:spid="_x0000_s3109" type="#_x0000_t136" style="position:absolute;left:0;text-align:left;margin-left:203.1pt;margin-top:632.3pt;width:118pt;height:14pt;rotation:-45;z-index:-2516049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6DDCB10">
        <v:shape id="PowerPlusWaterMarkObject9541027" o:spid="_x0000_s3110" type="#_x0000_t136" style="position:absolute;left:0;text-align:left;margin-left:98.45pt;margin-top:736.95pt;width:118pt;height:14pt;rotation:-45;z-index:-2516060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AD680CD">
        <v:shape id="PowerPlusWaterMarkObject8853562" o:spid="_x0000_s3111" type="#_x0000_t136" style="position:absolute;left:0;text-align:left;margin-left:412.45pt;margin-top:63.65pt;width:118pt;height:14pt;rotation:-45;z-index:-2516070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AEEB902">
        <v:shape id="PowerPlusWaterMarkObject8785124" o:spid="_x0000_s3112" type="#_x0000_t136" style="position:absolute;left:0;text-align:left;margin-left:307.8pt;margin-top:168.3pt;width:118pt;height:14pt;rotation:-45;z-index:-2516080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FBC6262">
        <v:shape id="PowerPlusWaterMarkObject8698852" o:spid="_x0000_s3113" type="#_x0000_t136" style="position:absolute;left:0;text-align:left;margin-left:203.1pt;margin-top:272.95pt;width:118pt;height:14pt;rotation:-45;z-index:-2516090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EEFC4B8">
        <v:shape id="PowerPlusWaterMarkObject8445263" o:spid="_x0000_s3114" type="#_x0000_t136" style="position:absolute;left:0;text-align:left;margin-left:98.45pt;margin-top:377.6pt;width:118pt;height:14pt;rotation:-45;z-index:-2516101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EB15AD6">
        <v:shape id="PowerPlusWaterMarkObject7698729" o:spid="_x0000_s3115" type="#_x0000_t136" style="position:absolute;left:0;text-align:left;margin-left:-6.2pt;margin-top:482.25pt;width:118pt;height:14pt;rotation:-45;z-index:-2516111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2704CC7A">
        <v:shape id="PowerPlusWaterMarkObject7263689" o:spid="_x0000_s3116" type="#_x0000_t136" style="position:absolute;left:0;text-align:left;margin-left:-110.85pt;margin-top:586.95pt;width:118pt;height:14pt;rotation:-45;z-index:-2516121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37B7756">
        <v:shape id="PowerPlusWaterMarkObject6907636" o:spid="_x0000_s3117" type="#_x0000_t136" style="position:absolute;left:0;text-align:left;margin-left:203.1pt;margin-top:-86.35pt;width:118pt;height:14pt;rotation:-45;z-index:-2516131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290805F">
        <v:shape id="PowerPlusWaterMarkObject6865781" o:spid="_x0000_s3118" type="#_x0000_t136" style="position:absolute;left:0;text-align:left;margin-left:98.45pt;margin-top:18.3pt;width:118pt;height:14pt;rotation:-45;z-index:-2516142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F3D3D6D">
        <v:shape id="PowerPlusWaterMarkObject6062389" o:spid="_x0000_s3119" type="#_x0000_t136" style="position:absolute;left:0;text-align:left;margin-left:-6.2pt;margin-top:122.95pt;width:118pt;height:14pt;rotation:-45;z-index:-2516152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40734F6">
        <v:shape id="PowerPlusWaterMarkObject5569942" o:spid="_x0000_s3120" type="#_x0000_t136" style="position:absolute;left:0;text-align:left;margin-left:-110.85pt;margin-top:227.6pt;width:118pt;height:14pt;rotation:-45;z-index:-2516162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16231D84">
        <v:shape id="PowerPlusWaterMarkObject63372326" o:spid="_x0000_s3121"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AB64FA8">
        <v:shape id="PowerPlusWaterMarkObject63331491" o:spid="_x0000_s3122"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FACCDEF">
        <v:shape id="PowerPlusWaterMarkObject63314236" o:spid="_x0000_s3123"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95E0AB5">
        <v:shape id="PowerPlusWaterMarkObject63279463" o:spid="_x0000_s3124"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50DB0F1">
        <v:shape id="PowerPlusWaterMarkObject63263629" o:spid="_x0000_s3125"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762A175F">
        <v:shape id="PowerPlusWaterMarkObject63252235" o:spid="_x0000_s3126"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2555A">
        <v:shape id="PowerPlusWaterMarkObject63234200" o:spid="_x0000_s3127"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CCEFA26">
        <v:shape id="PowerPlusWaterMarkObject63222290" o:spid="_x0000_s3128"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766F448">
        <v:shape id="PowerPlusWaterMarkObject63181088" o:spid="_x0000_s3129"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3B84A84">
        <v:shape id="PowerPlusWaterMarkObject63148383" o:spid="_x0000_s3130"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2C73E91D">
        <v:shape id="PowerPlusWaterMarkObject63109988" o:spid="_x0000_s3131"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A10461F">
        <v:shape id="PowerPlusWaterMarkObject63077941" o:spid="_x0000_s3132"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F923AE8">
        <v:shape id="PowerPlusWaterMarkObject63055064" o:spid="_x0000_s3133"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39B4E2D">
        <v:shape id="PowerPlusWaterMarkObject63026655" o:spid="_x0000_s3134"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C6A7506">
        <v:shape id="PowerPlusWaterMarkObject63004631" o:spid="_x0000_s3135"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CCB1D">
        <v:shape id="PowerPlusWaterMarkObject62976422" o:spid="_x0000_s3136"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9E0A257">
        <v:shape id="PowerPlusWaterMarkObject62939081" o:spid="_x0000_s3137"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4867531">
        <v:shape id="PowerPlusWaterMarkObject62922645" o:spid="_x0000_s3138"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5E92902">
        <v:shape id="PowerPlusWaterMarkObject62895746" o:spid="_x0000_s3139"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87D6C16">
        <v:shape id="PowerPlusWaterMarkObject62858712" o:spid="_x0000_s3140"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4C" w:rsidRDefault="00E3204C" w:rsidP="00916327">
    <w:pPr>
      <w:pBdr>
        <w:bottom w:val="single" w:sz="4" w:space="0" w:color="auto"/>
      </w:pBdr>
      <w:adjustRightInd/>
      <w:spacing w:line="240" w:lineRule="auto"/>
      <w:textAlignment w:val="auto"/>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ECAE5"/>
    <w:multiLevelType w:val="singleLevel"/>
    <w:tmpl w:val="D70ECAE5"/>
    <w:lvl w:ilvl="0">
      <w:start w:val="2"/>
      <w:numFmt w:val="decimal"/>
      <w:suff w:val="nothing"/>
      <w:lvlText w:val="%1、"/>
      <w:lvlJc w:val="left"/>
    </w:lvl>
  </w:abstractNum>
  <w:abstractNum w:abstractNumId="1" w15:restartNumberingAfterBreak="0">
    <w:nsid w:val="E89CE3BB"/>
    <w:multiLevelType w:val="singleLevel"/>
    <w:tmpl w:val="E89CE3BB"/>
    <w:lvl w:ilvl="0">
      <w:start w:val="1"/>
      <w:numFmt w:val="bullet"/>
      <w:lvlText w:val=""/>
      <w:lvlJc w:val="left"/>
      <w:pPr>
        <w:ind w:left="420" w:hanging="420"/>
      </w:pPr>
      <w:rPr>
        <w:rFonts w:ascii="Wingdings" w:hAnsi="Wingdings" w:hint="default"/>
      </w:rPr>
    </w:lvl>
  </w:abstractNum>
  <w:abstractNum w:abstractNumId="2" w15:restartNumberingAfterBreak="0">
    <w:nsid w:val="027D46BE"/>
    <w:multiLevelType w:val="singleLevel"/>
    <w:tmpl w:val="027D46BE"/>
    <w:lvl w:ilvl="0">
      <w:start w:val="1"/>
      <w:numFmt w:val="decimal"/>
      <w:lvlText w:val="%1."/>
      <w:lvlJc w:val="left"/>
      <w:pPr>
        <w:tabs>
          <w:tab w:val="left" w:pos="312"/>
        </w:tabs>
      </w:pPr>
    </w:lvl>
  </w:abstractNum>
  <w:abstractNum w:abstractNumId="3"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05016A9"/>
    <w:multiLevelType w:val="multilevel"/>
    <w:tmpl w:val="605016A9"/>
    <w:lvl w:ilvl="0">
      <w:start w:val="1"/>
      <w:numFmt w:val="japaneseCounting"/>
      <w:lvlText w:val="第%1章"/>
      <w:lvlJc w:val="left"/>
      <w:pPr>
        <w:ind w:left="1342"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7D1D0E85"/>
    <w:multiLevelType w:val="singleLevel"/>
    <w:tmpl w:val="7D1D0E85"/>
    <w:lvl w:ilvl="0">
      <w:start w:val="1"/>
      <w:numFmt w:val="decimal"/>
      <w:lvlText w:val="%1."/>
      <w:lvlJc w:val="left"/>
      <w:pPr>
        <w:tabs>
          <w:tab w:val="left" w:pos="312"/>
        </w:tabs>
      </w:pPr>
    </w:lvl>
  </w:abstractNum>
  <w:num w:numId="1">
    <w:abstractNumId w:val="8"/>
  </w:num>
  <w:num w:numId="2">
    <w:abstractNumId w:val="7"/>
  </w:num>
  <w:num w:numId="3">
    <w:abstractNumId w:val="4"/>
  </w:num>
  <w:num w:numId="4">
    <w:abstractNumId w:val="6"/>
  </w:num>
  <w:num w:numId="5">
    <w:abstractNumId w:val="0"/>
  </w:num>
  <w:num w:numId="6">
    <w:abstractNumId w:val="3"/>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141"/>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0C06"/>
    <w:rsid w:val="00006F4A"/>
    <w:rsid w:val="00033609"/>
    <w:rsid w:val="00036D6D"/>
    <w:rsid w:val="00073076"/>
    <w:rsid w:val="00091CAB"/>
    <w:rsid w:val="000935E7"/>
    <w:rsid w:val="000A0FBE"/>
    <w:rsid w:val="000C79A7"/>
    <w:rsid w:val="000F42D1"/>
    <w:rsid w:val="00122801"/>
    <w:rsid w:val="001402CC"/>
    <w:rsid w:val="001538D3"/>
    <w:rsid w:val="00163DAF"/>
    <w:rsid w:val="00164646"/>
    <w:rsid w:val="00165BE2"/>
    <w:rsid w:val="001727E4"/>
    <w:rsid w:val="00176180"/>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82B35"/>
    <w:rsid w:val="003853CB"/>
    <w:rsid w:val="00392520"/>
    <w:rsid w:val="00397701"/>
    <w:rsid w:val="00397DA1"/>
    <w:rsid w:val="003D1A8C"/>
    <w:rsid w:val="003D3F01"/>
    <w:rsid w:val="003D45C1"/>
    <w:rsid w:val="003E3CFB"/>
    <w:rsid w:val="003E5180"/>
    <w:rsid w:val="003F4A69"/>
    <w:rsid w:val="00400D11"/>
    <w:rsid w:val="004029B8"/>
    <w:rsid w:val="0040473B"/>
    <w:rsid w:val="004422D9"/>
    <w:rsid w:val="00466A47"/>
    <w:rsid w:val="00483797"/>
    <w:rsid w:val="00494C49"/>
    <w:rsid w:val="004A4FAD"/>
    <w:rsid w:val="004C0107"/>
    <w:rsid w:val="004E3C1D"/>
    <w:rsid w:val="00500B3B"/>
    <w:rsid w:val="00504759"/>
    <w:rsid w:val="0051570C"/>
    <w:rsid w:val="00536386"/>
    <w:rsid w:val="005439E8"/>
    <w:rsid w:val="005502A7"/>
    <w:rsid w:val="00550389"/>
    <w:rsid w:val="0059247D"/>
    <w:rsid w:val="005939F4"/>
    <w:rsid w:val="00593EA0"/>
    <w:rsid w:val="005C1C05"/>
    <w:rsid w:val="005D7758"/>
    <w:rsid w:val="005E1868"/>
    <w:rsid w:val="005F324C"/>
    <w:rsid w:val="005F417D"/>
    <w:rsid w:val="00632439"/>
    <w:rsid w:val="00632563"/>
    <w:rsid w:val="006513BB"/>
    <w:rsid w:val="00654BD1"/>
    <w:rsid w:val="00680A86"/>
    <w:rsid w:val="006A20DF"/>
    <w:rsid w:val="006B4D8D"/>
    <w:rsid w:val="006B5135"/>
    <w:rsid w:val="006C5C8F"/>
    <w:rsid w:val="006D1D0A"/>
    <w:rsid w:val="006E7BD8"/>
    <w:rsid w:val="006F235D"/>
    <w:rsid w:val="00720245"/>
    <w:rsid w:val="00725A0C"/>
    <w:rsid w:val="00733FA0"/>
    <w:rsid w:val="00755D61"/>
    <w:rsid w:val="007666A2"/>
    <w:rsid w:val="007856FD"/>
    <w:rsid w:val="007B4A37"/>
    <w:rsid w:val="007B5D3C"/>
    <w:rsid w:val="007E1894"/>
    <w:rsid w:val="007F3FD4"/>
    <w:rsid w:val="0080217B"/>
    <w:rsid w:val="00803F2F"/>
    <w:rsid w:val="008040EE"/>
    <w:rsid w:val="008105AC"/>
    <w:rsid w:val="00816F41"/>
    <w:rsid w:val="00854EE2"/>
    <w:rsid w:val="008922E5"/>
    <w:rsid w:val="008B2AD0"/>
    <w:rsid w:val="008C1AD6"/>
    <w:rsid w:val="008C3863"/>
    <w:rsid w:val="008C763A"/>
    <w:rsid w:val="008D1B33"/>
    <w:rsid w:val="008D402D"/>
    <w:rsid w:val="008F20F8"/>
    <w:rsid w:val="008F51B8"/>
    <w:rsid w:val="009064CE"/>
    <w:rsid w:val="00916327"/>
    <w:rsid w:val="0094222C"/>
    <w:rsid w:val="0094314D"/>
    <w:rsid w:val="00952F1B"/>
    <w:rsid w:val="0097292B"/>
    <w:rsid w:val="00976CB6"/>
    <w:rsid w:val="009A2846"/>
    <w:rsid w:val="009C31E7"/>
    <w:rsid w:val="009D4F79"/>
    <w:rsid w:val="009E4D1C"/>
    <w:rsid w:val="00A0143B"/>
    <w:rsid w:val="00A02F9E"/>
    <w:rsid w:val="00A03726"/>
    <w:rsid w:val="00A107AE"/>
    <w:rsid w:val="00A141ED"/>
    <w:rsid w:val="00A20579"/>
    <w:rsid w:val="00A312DD"/>
    <w:rsid w:val="00A63300"/>
    <w:rsid w:val="00A76031"/>
    <w:rsid w:val="00A921CA"/>
    <w:rsid w:val="00A967F7"/>
    <w:rsid w:val="00AA144F"/>
    <w:rsid w:val="00AB0718"/>
    <w:rsid w:val="00B055F8"/>
    <w:rsid w:val="00B159EC"/>
    <w:rsid w:val="00B331BB"/>
    <w:rsid w:val="00B374A8"/>
    <w:rsid w:val="00B776A5"/>
    <w:rsid w:val="00B81083"/>
    <w:rsid w:val="00B8430E"/>
    <w:rsid w:val="00BC4C73"/>
    <w:rsid w:val="00BE58FD"/>
    <w:rsid w:val="00C34656"/>
    <w:rsid w:val="00C42DF6"/>
    <w:rsid w:val="00C4606F"/>
    <w:rsid w:val="00C51A60"/>
    <w:rsid w:val="00C90642"/>
    <w:rsid w:val="00C92E50"/>
    <w:rsid w:val="00CA35E7"/>
    <w:rsid w:val="00CE178A"/>
    <w:rsid w:val="00D04ED3"/>
    <w:rsid w:val="00D131DA"/>
    <w:rsid w:val="00D6165B"/>
    <w:rsid w:val="00D73540"/>
    <w:rsid w:val="00D76433"/>
    <w:rsid w:val="00D765BB"/>
    <w:rsid w:val="00D8104C"/>
    <w:rsid w:val="00DA4889"/>
    <w:rsid w:val="00DA5F4D"/>
    <w:rsid w:val="00DB1AE9"/>
    <w:rsid w:val="00DB4DB7"/>
    <w:rsid w:val="00DC0A59"/>
    <w:rsid w:val="00DD16B0"/>
    <w:rsid w:val="00DF10F1"/>
    <w:rsid w:val="00DF1DBB"/>
    <w:rsid w:val="00E04990"/>
    <w:rsid w:val="00E2083A"/>
    <w:rsid w:val="00E2776A"/>
    <w:rsid w:val="00E3204C"/>
    <w:rsid w:val="00E40726"/>
    <w:rsid w:val="00E43F18"/>
    <w:rsid w:val="00E46DF0"/>
    <w:rsid w:val="00E7057A"/>
    <w:rsid w:val="00E76FC2"/>
    <w:rsid w:val="00E87F5F"/>
    <w:rsid w:val="00E91DC7"/>
    <w:rsid w:val="00EA28C7"/>
    <w:rsid w:val="00EC6D7C"/>
    <w:rsid w:val="00ED03BA"/>
    <w:rsid w:val="00ED2718"/>
    <w:rsid w:val="00F029CE"/>
    <w:rsid w:val="00F32711"/>
    <w:rsid w:val="00F50414"/>
    <w:rsid w:val="00F9193C"/>
    <w:rsid w:val="00FB0080"/>
    <w:rsid w:val="00FB58B2"/>
    <w:rsid w:val="00FC27D5"/>
    <w:rsid w:val="00FD73CE"/>
    <w:rsid w:val="00FE78ED"/>
    <w:rsid w:val="09B666BC"/>
    <w:rsid w:val="1AA62A3A"/>
    <w:rsid w:val="2A08266B"/>
    <w:rsid w:val="328A47C3"/>
    <w:rsid w:val="3D9C3842"/>
    <w:rsid w:val="40F700CE"/>
    <w:rsid w:val="41C318CA"/>
    <w:rsid w:val="42D14476"/>
    <w:rsid w:val="479F0363"/>
    <w:rsid w:val="4E9A407E"/>
    <w:rsid w:val="52441172"/>
    <w:rsid w:val="529F01C9"/>
    <w:rsid w:val="5404063E"/>
    <w:rsid w:val="556A6AF3"/>
    <w:rsid w:val="565B1498"/>
    <w:rsid w:val="5FF87BA7"/>
    <w:rsid w:val="644675E2"/>
    <w:rsid w:val="69E60847"/>
    <w:rsid w:val="6D0F008F"/>
    <w:rsid w:val="73A94DCE"/>
    <w:rsid w:val="76E13FBA"/>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1"/>
    <o:shapelayout v:ext="edit">
      <o:idmap v:ext="edit" data="1"/>
    </o:shapelayout>
  </w:shapeDefaults>
  <w:decimalSymbol w:val="."/>
  <w:listSeparator w:val=","/>
  <w14:docId w14:val="1646A418"/>
  <w15:docId w15:val="{92993FC2-C3EA-4AB2-92B3-A4CC3EF9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029CE"/>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10492">
      <w:bodyDiv w:val="1"/>
      <w:marLeft w:val="0"/>
      <w:marRight w:val="0"/>
      <w:marTop w:val="0"/>
      <w:marBottom w:val="0"/>
      <w:divBdr>
        <w:top w:val="none" w:sz="0" w:space="0" w:color="auto"/>
        <w:left w:val="none" w:sz="0" w:space="0" w:color="auto"/>
        <w:bottom w:val="none" w:sz="0" w:space="0" w:color="auto"/>
        <w:right w:val="none" w:sz="0" w:space="0" w:color="auto"/>
      </w:divBdr>
    </w:div>
    <w:div w:id="238101466">
      <w:bodyDiv w:val="1"/>
      <w:marLeft w:val="0"/>
      <w:marRight w:val="0"/>
      <w:marTop w:val="0"/>
      <w:marBottom w:val="0"/>
      <w:divBdr>
        <w:top w:val="none" w:sz="0" w:space="0" w:color="auto"/>
        <w:left w:val="none" w:sz="0" w:space="0" w:color="auto"/>
        <w:bottom w:val="none" w:sz="0" w:space="0" w:color="auto"/>
        <w:right w:val="none" w:sz="0" w:space="0" w:color="auto"/>
      </w:divBdr>
    </w:div>
    <w:div w:id="637078704">
      <w:bodyDiv w:val="1"/>
      <w:marLeft w:val="0"/>
      <w:marRight w:val="0"/>
      <w:marTop w:val="0"/>
      <w:marBottom w:val="0"/>
      <w:divBdr>
        <w:top w:val="none" w:sz="0" w:space="0" w:color="auto"/>
        <w:left w:val="none" w:sz="0" w:space="0" w:color="auto"/>
        <w:bottom w:val="none" w:sz="0" w:space="0" w:color="auto"/>
        <w:right w:val="none" w:sz="0" w:space="0" w:color="auto"/>
      </w:divBdr>
    </w:div>
    <w:div w:id="783885400">
      <w:bodyDiv w:val="1"/>
      <w:marLeft w:val="0"/>
      <w:marRight w:val="0"/>
      <w:marTop w:val="0"/>
      <w:marBottom w:val="0"/>
      <w:divBdr>
        <w:top w:val="none" w:sz="0" w:space="0" w:color="auto"/>
        <w:left w:val="none" w:sz="0" w:space="0" w:color="auto"/>
        <w:bottom w:val="none" w:sz="0" w:space="0" w:color="auto"/>
        <w:right w:val="none" w:sz="0" w:space="0" w:color="auto"/>
      </w:divBdr>
    </w:div>
    <w:div w:id="1290814983">
      <w:bodyDiv w:val="1"/>
      <w:marLeft w:val="0"/>
      <w:marRight w:val="0"/>
      <w:marTop w:val="0"/>
      <w:marBottom w:val="0"/>
      <w:divBdr>
        <w:top w:val="none" w:sz="0" w:space="0" w:color="auto"/>
        <w:left w:val="none" w:sz="0" w:space="0" w:color="auto"/>
        <w:bottom w:val="none" w:sz="0" w:space="0" w:color="auto"/>
        <w:right w:val="none" w:sz="0" w:space="0" w:color="auto"/>
      </w:divBdr>
    </w:div>
    <w:div w:id="1326321827">
      <w:bodyDiv w:val="1"/>
      <w:marLeft w:val="0"/>
      <w:marRight w:val="0"/>
      <w:marTop w:val="0"/>
      <w:marBottom w:val="0"/>
      <w:divBdr>
        <w:top w:val="none" w:sz="0" w:space="0" w:color="auto"/>
        <w:left w:val="none" w:sz="0" w:space="0" w:color="auto"/>
        <w:bottom w:val="none" w:sz="0" w:space="0" w:color="auto"/>
        <w:right w:val="none" w:sz="0" w:space="0" w:color="auto"/>
      </w:divBdr>
    </w:div>
    <w:div w:id="1429423468">
      <w:bodyDiv w:val="1"/>
      <w:marLeft w:val="0"/>
      <w:marRight w:val="0"/>
      <w:marTop w:val="0"/>
      <w:marBottom w:val="0"/>
      <w:divBdr>
        <w:top w:val="none" w:sz="0" w:space="0" w:color="auto"/>
        <w:left w:val="none" w:sz="0" w:space="0" w:color="auto"/>
        <w:bottom w:val="none" w:sz="0" w:space="0" w:color="auto"/>
        <w:right w:val="none" w:sz="0" w:space="0" w:color="auto"/>
      </w:divBdr>
    </w:div>
    <w:div w:id="1583176886">
      <w:bodyDiv w:val="1"/>
      <w:marLeft w:val="0"/>
      <w:marRight w:val="0"/>
      <w:marTop w:val="0"/>
      <w:marBottom w:val="0"/>
      <w:divBdr>
        <w:top w:val="none" w:sz="0" w:space="0" w:color="auto"/>
        <w:left w:val="none" w:sz="0" w:space="0" w:color="auto"/>
        <w:bottom w:val="none" w:sz="0" w:space="0" w:color="auto"/>
        <w:right w:val="none" w:sz="0" w:space="0" w:color="auto"/>
      </w:divBdr>
    </w:div>
    <w:div w:id="168096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itong.sinotruk.com:801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4197"/>
    <customShpInfo spid="_x0000_s41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39</Pages>
  <Words>2976</Words>
  <Characters>16964</Characters>
  <Application>Microsoft Office Word</Application>
  <DocSecurity>0</DocSecurity>
  <Lines>141</Lines>
  <Paragraphs>39</Paragraphs>
  <ScaleCrop>false</ScaleCrop>
  <Company>微软中国</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JonMMx 2000</cp:lastModifiedBy>
  <cp:revision>113</cp:revision>
  <cp:lastPrinted>2022-03-14T10:51:00Z</cp:lastPrinted>
  <dcterms:created xsi:type="dcterms:W3CDTF">2020-09-14T09:31:00Z</dcterms:created>
  <dcterms:modified xsi:type="dcterms:W3CDTF">2025-06-21T03:11:00Z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680C545093364C8685EAFF288DCAB1D0_13</vt:lpwstr>
  </property>
  <property fmtid="{D5CDD505-2E9C-101B-9397-08002B2CF9AE}" pid="4" name="KSOTemplateDocerSaveRecord">
    <vt:lpwstr>eyJoZGlkIjoiOTIwY2VlODQ2ZWY3M2VhMTE3YjRhMTcxZTBjODIwODgiLCJ1c2VySWQiOiI0MTkxNTI5NDMifQ==</vt:lpwstr>
  </property>
</Properties>
</file>