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bookmarkStart w:id="0" w:name="OLE_LINK1"/>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bookmarkEnd w:id="0"/>
      <w:r>
        <w:rPr>
          <w:rFonts w:hint="eastAsia" w:ascii="楷体_GB2312" w:hAnsi="宋体" w:eastAsia="楷体_GB2312"/>
          <w:b/>
          <w:bCs/>
          <w:sz w:val="44"/>
          <w:szCs w:val="44"/>
          <w:u w:val="none"/>
          <w:lang w:val="en-US" w:eastAsia="zh-CN"/>
        </w:rPr>
        <w:t>冷藏车橡胶件类公开竞价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3B12EE4D">
      <w:pPr>
        <w:pStyle w:val="6"/>
        <w:rPr>
          <w:rFonts w:hint="default"/>
          <w:lang w:val="en-US" w:eastAsia="zh-CN"/>
        </w:rPr>
      </w:pPr>
    </w:p>
    <w:p w14:paraId="0E0B2614">
      <w:pPr>
        <w:rPr>
          <w:rFonts w:hint="default"/>
          <w:lang w:val="en-US" w:eastAsia="zh-CN"/>
        </w:rPr>
      </w:pPr>
    </w:p>
    <w:p w14:paraId="76C660B4">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1" w:name="_Toc37862446"/>
      <w:bookmarkStart w:id="2" w:name="_Toc37421123"/>
      <w:bookmarkStart w:id="3" w:name="_Toc37421050"/>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1"/>
      <w:bookmarkEnd w:id="2"/>
      <w:bookmarkEnd w:id="3"/>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bookmarkStart w:id="4" w:name="OLE_LINK3"/>
      <w:r>
        <w:rPr>
          <w:rFonts w:hint="eastAsia" w:ascii="宋体" w:hAnsi="宋体"/>
          <w:b w:val="0"/>
          <w:bCs/>
          <w:color w:val="000000"/>
          <w:sz w:val="24"/>
          <w:szCs w:val="24"/>
          <w:lang w:val="en-US" w:eastAsia="zh-CN"/>
        </w:rPr>
        <w:t>冷藏车橡胶件类</w:t>
      </w:r>
      <w:bookmarkEnd w:id="4"/>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5"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冷藏车橡胶件类</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5"/>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6"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7" w:name="_Toc26561"/>
      <w:r>
        <w:rPr>
          <w:rFonts w:hint="eastAsia" w:ascii="宋体" w:hAnsi="宋体" w:eastAsia="宋体" w:cs="Times New Roman"/>
          <w:b/>
          <w:color w:val="000000"/>
          <w:kern w:val="2"/>
          <w:sz w:val="24"/>
          <w:szCs w:val="24"/>
          <w:lang w:val="en-US" w:eastAsia="zh-CN" w:bidi="ar-SA"/>
        </w:rPr>
        <w:t>4、招标形式</w:t>
      </w:r>
      <w:bookmarkEnd w:id="7"/>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8" w:name="_Toc31798"/>
      <w:r>
        <w:rPr>
          <w:rFonts w:hint="eastAsia" w:ascii="宋体" w:hAnsi="宋体" w:eastAsia="宋体" w:cs="Times New Roman"/>
          <w:b/>
          <w:color w:val="000000"/>
          <w:kern w:val="2"/>
          <w:sz w:val="24"/>
          <w:szCs w:val="24"/>
          <w:lang w:val="en-US" w:eastAsia="zh-CN" w:bidi="ar-SA"/>
        </w:rPr>
        <w:t>5、报名及获取招标文件</w:t>
      </w:r>
      <w:bookmarkEnd w:id="8"/>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12月20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0" w:firstLineChars="200"/>
        <w:rPr>
          <w:rFonts w:hint="eastAsia"/>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2164715</wp:posOffset>
            </wp:positionH>
            <wp:positionV relativeFrom="paragraph">
              <wp:posOffset>-52705</wp:posOffset>
            </wp:positionV>
            <wp:extent cx="1428750" cy="1428750"/>
            <wp:effectExtent l="0" t="0" r="0" b="0"/>
            <wp:wrapNone/>
            <wp:docPr id="10" name="图片 10"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rcode"/>
                    <pic:cNvPicPr>
                      <a:picLocks noChangeAspect="1"/>
                    </pic:cNvPicPr>
                  </pic:nvPicPr>
                  <pic:blipFill>
                    <a:blip r:embed="rId8"/>
                    <a:stretch>
                      <a:fillRect/>
                    </a:stretch>
                  </pic:blipFill>
                  <pic:spPr>
                    <a:xfrm>
                      <a:off x="0" y="0"/>
                      <a:ext cx="1428750" cy="1428750"/>
                    </a:xfrm>
                    <a:prstGeom prst="rect">
                      <a:avLst/>
                    </a:prstGeom>
                  </pic:spPr>
                </pic:pic>
              </a:graphicData>
            </a:graphic>
          </wp:anchor>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-238760</wp:posOffset>
            </wp:positionH>
            <wp:positionV relativeFrom="paragraph">
              <wp:posOffset>-408940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0799A2C">
      <w:pPr>
        <w:pStyle w:val="10"/>
        <w:spacing w:line="460" w:lineRule="exact"/>
        <w:ind w:firstLine="480" w:firstLineChars="200"/>
        <w:rPr>
          <w:rFonts w:hint="eastAsia"/>
          <w:lang w:val="en-US" w:eastAsia="zh-CN"/>
        </w:rPr>
      </w:pPr>
    </w:p>
    <w:p w14:paraId="11A165EC">
      <w:pPr>
        <w:pStyle w:val="10"/>
        <w:spacing w:line="460" w:lineRule="exact"/>
        <w:ind w:firstLine="480" w:firstLineChars="200"/>
        <w:rPr>
          <w:rFonts w:hint="eastAsia"/>
          <w:lang w:val="en-US" w:eastAsia="zh-CN"/>
        </w:rPr>
      </w:pPr>
    </w:p>
    <w:p w14:paraId="20265118">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6"/>
      <w:bookmarkStart w:id="9"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12</w:t>
      </w:r>
      <w:r>
        <w:rPr>
          <w:rFonts w:hint="eastAsia" w:hAnsi="宋体"/>
          <w:color w:val="000000"/>
          <w:szCs w:val="24"/>
          <w:highlight w:val="none"/>
        </w:rPr>
        <w:t>日</w:t>
      </w:r>
      <w:bookmarkEnd w:id="9"/>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w:t>
      </w:r>
      <w:r>
        <w:rPr>
          <w:rFonts w:hint="eastAsia" w:hAnsi="宋体"/>
          <w:color w:val="000000"/>
          <w:szCs w:val="24"/>
          <w:highlight w:val="none"/>
          <w:lang w:val="en-US" w:eastAsia="zh-CN"/>
        </w:rPr>
        <w:t>下午12</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 xml:space="preserve">.4开标、谈判时间及地点：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21</w:t>
      </w:r>
      <w:r>
        <w:rPr>
          <w:rFonts w:hint="eastAsia" w:hAnsi="宋体"/>
          <w:color w:val="000000"/>
          <w:szCs w:val="24"/>
          <w:highlight w:val="none"/>
        </w:rPr>
        <w:t>日</w:t>
      </w:r>
      <w:r>
        <w:rPr>
          <w:rFonts w:hint="eastAsia" w:hAnsi="宋体"/>
          <w:color w:val="000000"/>
          <w:szCs w:val="24"/>
          <w:highlight w:val="none"/>
          <w:lang w:val="en-US" w:eastAsia="zh-CN"/>
        </w:rPr>
        <w:t>下午13：00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 xml:space="preserve"> 任现立 13255691321</w:t>
      </w:r>
      <w:r>
        <w:rPr>
          <w:rFonts w:hint="eastAsia" w:hAnsi="宋体"/>
          <w:color w:val="000000"/>
          <w:szCs w:val="24"/>
        </w:rPr>
        <w:t xml:space="preserve">          </w:t>
      </w:r>
    </w:p>
    <w:p w14:paraId="77F95C2C">
      <w:pPr>
        <w:pStyle w:val="10"/>
        <w:spacing w:line="460" w:lineRule="exact"/>
        <w:ind w:firstLine="480" w:firstLineChars="200"/>
        <w:rPr>
          <w:rFonts w:hint="eastAsia" w:hAnsi="宋体"/>
          <w:color w:val="000000"/>
          <w:szCs w:val="24"/>
          <w:lang w:val="en-US" w:eastAsia="zh-CN"/>
        </w:rPr>
      </w:pPr>
      <w:r>
        <w:rPr>
          <w:rFonts w:hint="eastAsia" w:hAnsi="宋体"/>
          <w:color w:val="000000"/>
          <w:szCs w:val="24"/>
          <w:lang w:val="en-US" w:eastAsia="zh-CN"/>
        </w:rPr>
        <w:t xml:space="preserve">联 系 人：   刘岩  </w:t>
      </w:r>
      <w:bookmarkStart w:id="10" w:name="_Toc37421051"/>
      <w:bookmarkStart w:id="11" w:name="_Toc37421124"/>
      <w:bookmarkStart w:id="12" w:name="_Toc37862447"/>
      <w:r>
        <w:rPr>
          <w:rFonts w:hint="eastAsia" w:hAnsi="宋体"/>
          <w:color w:val="000000"/>
          <w:szCs w:val="24"/>
          <w:lang w:val="en-US" w:eastAsia="zh-CN"/>
        </w:rPr>
        <w:t>15318834511</w:t>
      </w:r>
    </w:p>
    <w:p w14:paraId="5EC6DD6E">
      <w:pPr>
        <w:pStyle w:val="10"/>
        <w:spacing w:line="460" w:lineRule="exact"/>
        <w:ind w:firstLine="480" w:firstLineChars="200"/>
        <w:rPr>
          <w:rFonts w:hint="default" w:hAnsi="宋体"/>
          <w:color w:val="000000"/>
          <w:szCs w:val="24"/>
          <w:lang w:val="en-US" w:eastAsia="zh-CN"/>
        </w:rPr>
      </w:pP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350047D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10"/>
      <w:bookmarkEnd w:id="11"/>
      <w:bookmarkEnd w:id="12"/>
      <w:bookmarkStart w:id="13" w:name="_Toc508095324"/>
      <w:bookmarkStart w:id="14" w:name="_Toc509284557"/>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5" w:name="_Toc212369516"/>
      <w:r>
        <w:rPr>
          <w:rFonts w:hint="eastAsia" w:ascii="宋体" w:hAnsi="宋体"/>
          <w:b/>
          <w:bCs/>
          <w:sz w:val="24"/>
          <w:lang w:val="en-US" w:eastAsia="zh-CN"/>
        </w:rPr>
        <w:t>2</w:t>
      </w:r>
      <w:r>
        <w:rPr>
          <w:rFonts w:hint="eastAsia" w:ascii="宋体" w:hAnsi="宋体"/>
          <w:b/>
          <w:bCs/>
          <w:sz w:val="24"/>
        </w:rPr>
        <w:t>.1 资格证明文件包括：</w:t>
      </w:r>
      <w:bookmarkEnd w:id="15"/>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bookmarkStart w:id="16" w:name="OLE_LINK2"/>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bookmarkEnd w:id="16"/>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7"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7"/>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C00000"/>
          <w:sz w:val="28"/>
          <w:szCs w:val="28"/>
          <w:highlight w:val="none"/>
          <w:lang w:val="en-US" w:eastAsia="zh-CN"/>
        </w:rPr>
        <w:t>壹万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A506418">
      <w:pPr>
        <w:pStyle w:val="6"/>
        <w:ind w:firstLine="960" w:firstLineChars="400"/>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w:t>
      </w:r>
      <w:r>
        <w:rPr>
          <w:rFonts w:ascii="宋体" w:hAnsi="宋体" w:eastAsia="宋体" w:cs="宋体"/>
          <w:sz w:val="24"/>
          <w:szCs w:val="24"/>
        </w:rPr>
        <w:t>227305574495</w:t>
      </w:r>
      <w:bookmarkStart w:id="45" w:name="_GoBack"/>
      <w:bookmarkEnd w:id="45"/>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3"/>
      <w:bookmarkEnd w:id="14"/>
      <w:bookmarkStart w:id="18" w:name="_Toc508095332"/>
      <w:bookmarkStart w:id="19" w:name="_Toc116872040"/>
      <w:bookmarkStart w:id="20" w:name="_Toc509284565"/>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8"/>
      <w:bookmarkEnd w:id="19"/>
      <w:bookmarkEnd w:id="20"/>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年冷藏车橡胶件类招标项目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21" w:name="_Toc8929"/>
      <w:r>
        <w:rPr>
          <w:rFonts w:hint="eastAsia" w:ascii="宋体" w:hAnsi="宋体" w:cs="宋体"/>
          <w:b/>
          <w:bCs/>
          <w:sz w:val="24"/>
          <w:szCs w:val="24"/>
        </w:rPr>
        <w:t>附件一、营业执照副本</w:t>
      </w:r>
      <w:bookmarkEnd w:id="21"/>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22" w:name="_Toc453709582"/>
      <w:bookmarkStart w:id="23" w:name="_Toc7529"/>
      <w:r>
        <w:rPr>
          <w:rFonts w:hint="eastAsia" w:ascii="宋体" w:hAnsi="宋体" w:cs="宋体"/>
          <w:sz w:val="24"/>
          <w:szCs w:val="24"/>
        </w:rPr>
        <w:t>附件二、授权委托书</w:t>
      </w:r>
      <w:bookmarkEnd w:id="22"/>
      <w:bookmarkEnd w:id="23"/>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4"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4"/>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5"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5"/>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年冷藏车橡胶件类招标项目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6" w:name="_Toc453709583"/>
      <w:bookmarkStart w:id="27" w:name="_Toc24139"/>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6"/>
      <w:bookmarkEnd w:id="27"/>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2025冷藏车橡胶件类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11B0FE4">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8" w:name="_Toc8215"/>
      <w:bookmarkStart w:id="29" w:name="_Toc21764"/>
      <w:bookmarkStart w:id="30" w:name="_Toc353881021"/>
      <w:bookmarkStart w:id="31" w:name="_Toc28878"/>
      <w:bookmarkStart w:id="32" w:name="_Toc28044"/>
      <w:bookmarkStart w:id="33" w:name="_Toc518655813"/>
      <w:bookmarkStart w:id="34" w:name="_Toc424118190"/>
      <w:bookmarkStart w:id="35"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8"/>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年冷藏车橡胶件类招标项目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年冷藏车橡胶件类招标项目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6"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9"/>
      <w:bookmarkEnd w:id="30"/>
      <w:bookmarkEnd w:id="31"/>
      <w:bookmarkEnd w:id="32"/>
      <w:bookmarkEnd w:id="33"/>
      <w:bookmarkEnd w:id="34"/>
      <w:bookmarkEnd w:id="36"/>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年冷藏车橡胶件类招标项目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7" w:name="_Toc9193"/>
      <w:bookmarkStart w:id="38" w:name="_Toc424118191"/>
      <w:bookmarkStart w:id="39" w:name="_Toc353881022"/>
      <w:bookmarkStart w:id="40" w:name="_Toc518655814"/>
      <w:bookmarkStart w:id="41" w:name="_Toc28997"/>
      <w:bookmarkStart w:id="42" w:name="_Toc762"/>
      <w:bookmarkStart w:id="43" w:name="_Toc5000"/>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7"/>
      <w:bookmarkEnd w:id="38"/>
      <w:bookmarkEnd w:id="39"/>
      <w:bookmarkEnd w:id="40"/>
      <w:bookmarkEnd w:id="41"/>
      <w:bookmarkEnd w:id="42"/>
      <w:bookmarkEnd w:id="43"/>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年冷藏车橡胶件类招标项目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4"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5"/>
      <w:bookmarkEnd w:id="44"/>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Tc5Y2E1OTdiYTZhZTA3NGQ5M2VhNjI1NmJmZDM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5F366A1"/>
    <w:rsid w:val="06DB6379"/>
    <w:rsid w:val="07A1616B"/>
    <w:rsid w:val="08053EFD"/>
    <w:rsid w:val="082B1A19"/>
    <w:rsid w:val="088E5CA1"/>
    <w:rsid w:val="0A821835"/>
    <w:rsid w:val="0B8B296C"/>
    <w:rsid w:val="0D4407E4"/>
    <w:rsid w:val="0E5928AD"/>
    <w:rsid w:val="0ED32F97"/>
    <w:rsid w:val="0FC00740"/>
    <w:rsid w:val="10D33E35"/>
    <w:rsid w:val="11071773"/>
    <w:rsid w:val="113924AE"/>
    <w:rsid w:val="123553DF"/>
    <w:rsid w:val="12EE6937"/>
    <w:rsid w:val="13207E3D"/>
    <w:rsid w:val="142F3E33"/>
    <w:rsid w:val="1436196D"/>
    <w:rsid w:val="144F18C3"/>
    <w:rsid w:val="14D93764"/>
    <w:rsid w:val="15311A2B"/>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CE11664"/>
    <w:rsid w:val="1D686522"/>
    <w:rsid w:val="1DB6066B"/>
    <w:rsid w:val="1F417FD8"/>
    <w:rsid w:val="1F96101E"/>
    <w:rsid w:val="1FF94334"/>
    <w:rsid w:val="200D0DF4"/>
    <w:rsid w:val="206D3F96"/>
    <w:rsid w:val="2089470F"/>
    <w:rsid w:val="20BB43C2"/>
    <w:rsid w:val="20C20786"/>
    <w:rsid w:val="21627873"/>
    <w:rsid w:val="21FC6B12"/>
    <w:rsid w:val="21FF3E27"/>
    <w:rsid w:val="2246745C"/>
    <w:rsid w:val="226F0499"/>
    <w:rsid w:val="22885D2C"/>
    <w:rsid w:val="236F0808"/>
    <w:rsid w:val="2426102C"/>
    <w:rsid w:val="242D79A2"/>
    <w:rsid w:val="268D5392"/>
    <w:rsid w:val="26B741BD"/>
    <w:rsid w:val="27545EB0"/>
    <w:rsid w:val="27FF406E"/>
    <w:rsid w:val="28D63020"/>
    <w:rsid w:val="28EE2BF1"/>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945BFB"/>
    <w:rsid w:val="34AC6306"/>
    <w:rsid w:val="35133FF2"/>
    <w:rsid w:val="353C5505"/>
    <w:rsid w:val="3570572B"/>
    <w:rsid w:val="35C47813"/>
    <w:rsid w:val="35CF47B4"/>
    <w:rsid w:val="36507572"/>
    <w:rsid w:val="36FA7868"/>
    <w:rsid w:val="387C71A0"/>
    <w:rsid w:val="393C6ED0"/>
    <w:rsid w:val="39436BFA"/>
    <w:rsid w:val="39CA797B"/>
    <w:rsid w:val="3A5D284A"/>
    <w:rsid w:val="3A843B7A"/>
    <w:rsid w:val="3A8902D5"/>
    <w:rsid w:val="3A9B7D5F"/>
    <w:rsid w:val="3AE167F2"/>
    <w:rsid w:val="3B567FF1"/>
    <w:rsid w:val="3CDE6D7A"/>
    <w:rsid w:val="3CF47AC1"/>
    <w:rsid w:val="3D0D072A"/>
    <w:rsid w:val="3DD0408A"/>
    <w:rsid w:val="3DEF7181"/>
    <w:rsid w:val="3E155F41"/>
    <w:rsid w:val="3E3E423C"/>
    <w:rsid w:val="3F00274D"/>
    <w:rsid w:val="3FB12337"/>
    <w:rsid w:val="41413DA2"/>
    <w:rsid w:val="41474664"/>
    <w:rsid w:val="416848B5"/>
    <w:rsid w:val="418E2292"/>
    <w:rsid w:val="42886D23"/>
    <w:rsid w:val="43270D4C"/>
    <w:rsid w:val="437C3044"/>
    <w:rsid w:val="438576C5"/>
    <w:rsid w:val="43A56E19"/>
    <w:rsid w:val="43B82189"/>
    <w:rsid w:val="43BA383F"/>
    <w:rsid w:val="43BD4EEE"/>
    <w:rsid w:val="440D361B"/>
    <w:rsid w:val="44C50212"/>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1A0E7E"/>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356D0B"/>
    <w:rsid w:val="556A671B"/>
    <w:rsid w:val="562433A7"/>
    <w:rsid w:val="56B3278E"/>
    <w:rsid w:val="57593233"/>
    <w:rsid w:val="58C44394"/>
    <w:rsid w:val="597162CA"/>
    <w:rsid w:val="5A504131"/>
    <w:rsid w:val="5AF70A51"/>
    <w:rsid w:val="5B000625"/>
    <w:rsid w:val="5B4608D0"/>
    <w:rsid w:val="5BC212FC"/>
    <w:rsid w:val="5BC36169"/>
    <w:rsid w:val="5BD97F3D"/>
    <w:rsid w:val="5CCF011E"/>
    <w:rsid w:val="5CF05184"/>
    <w:rsid w:val="5D116DDB"/>
    <w:rsid w:val="5D8650C0"/>
    <w:rsid w:val="5DFD183B"/>
    <w:rsid w:val="5E676D8B"/>
    <w:rsid w:val="5EFC6636"/>
    <w:rsid w:val="5F233C0A"/>
    <w:rsid w:val="5FC353A5"/>
    <w:rsid w:val="617040A3"/>
    <w:rsid w:val="619C2E88"/>
    <w:rsid w:val="62A36F0C"/>
    <w:rsid w:val="6385480F"/>
    <w:rsid w:val="63B43A18"/>
    <w:rsid w:val="65664885"/>
    <w:rsid w:val="657E2654"/>
    <w:rsid w:val="65851990"/>
    <w:rsid w:val="65F242EE"/>
    <w:rsid w:val="6780592A"/>
    <w:rsid w:val="67E265E5"/>
    <w:rsid w:val="67E567DC"/>
    <w:rsid w:val="684115A9"/>
    <w:rsid w:val="68EA4AC5"/>
    <w:rsid w:val="68F0088D"/>
    <w:rsid w:val="69E342A2"/>
    <w:rsid w:val="6A606214"/>
    <w:rsid w:val="6A90375C"/>
    <w:rsid w:val="6AB77562"/>
    <w:rsid w:val="6AFC0D70"/>
    <w:rsid w:val="6B89686E"/>
    <w:rsid w:val="6B9F17B3"/>
    <w:rsid w:val="6C531237"/>
    <w:rsid w:val="6C8934D3"/>
    <w:rsid w:val="6D01750D"/>
    <w:rsid w:val="6D050DAB"/>
    <w:rsid w:val="6D493AD6"/>
    <w:rsid w:val="6D9B34BE"/>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5553</Words>
  <Characters>5856</Characters>
  <Lines>1</Lines>
  <Paragraphs>3</Paragraphs>
  <TotalTime>3</TotalTime>
  <ScaleCrop>false</ScaleCrop>
  <LinksUpToDate>false</LinksUpToDate>
  <CharactersWithSpaces>6570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Administrator</cp:lastModifiedBy>
  <cp:lastPrinted>2022-02-12T07:59:00Z</cp:lastPrinted>
  <dcterms:modified xsi:type="dcterms:W3CDTF">2024-12-12T09:08:39Z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DocHome">
    <vt:i4>1616010081</vt:i4>
  </property>
  <property fmtid="{D5CDD505-2E9C-101B-9397-08002B2CF9AE}" pid="4" name="ICV">
    <vt:lpwstr>1CE5A52954544BD89B9865EA20E31E9E_13</vt:lpwstr>
  </property>
</Properties>
</file>